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82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"/>
        <w:gridCol w:w="1247"/>
        <w:gridCol w:w="4253"/>
        <w:gridCol w:w="963.9999999999998"/>
        <w:gridCol w:w="453.0000000000007"/>
        <w:gridCol w:w="510.9999999999991"/>
        <w:gridCol w:w="907.0000000000016"/>
        <w:gridCol w:w="113.99999999999864"/>
        <w:gridCol w:w="1020.9999999999991"/>
        <w:gridCol w:w="1021.0000000000014"/>
        <w:gridCol w:w="1020.9999999999991"/>
        <w:gridCol w:w="225.00000000000227"/>
        <w:gridCol w:w="795.9999999999968"/>
        <w:gridCol w:w="622.0000000000027"/>
        <w:gridCol w:w="398.99999999999636"/>
        <w:gridCol w:w="993.0000000000041"/>
        <w:gridCol w:w="27.999999999994998"/>
        <w:gridCol w:w="53.00000000000409"/>
        <w:tblGridChange w:id="0">
          <w:tblGrid>
            <w:gridCol w:w="454"/>
            <w:gridCol w:w="1247"/>
            <w:gridCol w:w="4253"/>
            <w:gridCol w:w="963.9999999999998"/>
            <w:gridCol w:w="453.0000000000007"/>
            <w:gridCol w:w="510.9999999999991"/>
            <w:gridCol w:w="907.0000000000016"/>
            <w:gridCol w:w="113.99999999999864"/>
            <w:gridCol w:w="1020.9999999999991"/>
            <w:gridCol w:w="1021.0000000000014"/>
            <w:gridCol w:w="1020.9999999999991"/>
            <w:gridCol w:w="225.00000000000227"/>
            <w:gridCol w:w="795.9999999999968"/>
            <w:gridCol w:w="622.0000000000027"/>
            <w:gridCol w:w="398.99999999999636"/>
            <w:gridCol w:w="993.0000000000041"/>
            <w:gridCol w:w="27.999999999994998"/>
            <w:gridCol w:w="53.00000000000409"/>
          </w:tblGrid>
        </w:tblGridChange>
      </w:tblGrid>
      <w:tr>
        <w:tc>
          <w:tcPr>
            <w:gridSpan w:val="1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0"/>
              </w:rPr>
              <w:t xml:space="preserve">Форма № 1</w:t>
            </w:r>
          </w:p>
        </w:tc>
      </w:tr>
      <w:tr>
        <w:tc>
          <w:tcPr>
            <w:gridSpan w:val="1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Капітальний ремонт  внутрішнього двору на вул. Тиктора,8 у м.Львові</w:t>
            </w:r>
          </w:p>
        </w:tc>
      </w:tr>
      <w:tr>
        <w:tc>
          <w:tcPr>
            <w:gridSpan w:val="1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gridSpan w:val="1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1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4"/>
                <w:szCs w:val="24"/>
                <w:rtl w:val="0"/>
              </w:rPr>
              <w:t xml:space="preserve">Локальний кошторис на будівельні роботи № 2-1-1</w:t>
            </w:r>
          </w:p>
        </w:tc>
      </w:tr>
      <w:tr>
        <w:tc>
          <w:tcPr>
            <w:gridSpan w:val="1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0"/>
              </w:rPr>
              <w:t xml:space="preserve">на ремонтно-будівельні роботи</w:t>
            </w:r>
          </w:p>
        </w:tc>
      </w:tr>
      <w:tr>
        <w:tc>
          <w:tcPr>
            <w:gridSpan w:val="1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0"/>
              </w:rPr>
              <w:t xml:space="preserve">Капітальний ремонт  внутрішнього двору на вул. Тиктора,8 у м.Львові</w:t>
            </w:r>
          </w:p>
        </w:tc>
      </w:tr>
      <w:tr>
        <w:tc>
          <w:tcPr>
            <w:gridSpan w:val="1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Основа: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Кошторисна вартість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139,843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тис. грн.</w:t>
            </w:r>
          </w:p>
        </w:tc>
      </w:tr>
      <w:tr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креслення (специфікації ) № АР,КБ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Кошторисна трудомісткість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0,85097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тис.люд.-год.</w:t>
            </w:r>
          </w:p>
        </w:tc>
      </w:tr>
      <w:tr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Кошторисна заробітна плата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29,196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тис. грн.</w:t>
            </w:r>
          </w:p>
        </w:tc>
      </w:tr>
      <w:tr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Середній розряд робіт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3,5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розряд</w:t>
            </w:r>
          </w:p>
        </w:tc>
      </w:tr>
      <w:tr>
        <w:tc>
          <w:tcPr>
            <w:gridSpan w:val="1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Складений в поточних цінах станом на “4 вересня” 2017 р.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№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п/п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Обґрунту-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вання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(шифр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норми)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Найменування робіт і витрат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Одиниця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виміру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Кіль-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кість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Вартість одиниці,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грн.</w:t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Загальна вартість, грн.</w:t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Витрати труда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робітників, люд.-год.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Всього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експлуа-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тації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машин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Всього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заробіт-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ної плати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експлуа-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тації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машин</w:t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не зайнятих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обслуговуваням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машин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заробіт-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ної плати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в тому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числі за-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робітної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плати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в тому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числі за-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робітної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плати</w:t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тих, що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обслуговують 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машини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на одини-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цю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всього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12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РН18-48-1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к=0,8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Демонтаж покриття дворика iз бетонних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плит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                                                               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100м2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2,3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2071,08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1994,06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77,02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28,24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4763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4586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177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66,16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0,8299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152,17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1,91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РН18-49-1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Улаштування покриттiв з дрiбнорозмiрних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фiгурних елементiв мощення [ФЭМ]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                                                               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100м2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2,3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22432,29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3981,62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__-__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51594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9158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__-__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119,82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275,59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РН9-20-3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к=0,7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Демонтаж металевих поручнів входів у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підвал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                                                               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100м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0,1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2295,65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2214,91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80,74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3,97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230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221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9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66,654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0,1168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6,67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0,01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РН9-20-3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Установлення металевих поручнів входів у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підвал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                                                               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100м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0,16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23128,52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3164,16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115,34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5,67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3701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506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18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95,22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0,1668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15,24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0,03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РН9-1-2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Розбирання дерев'яних сходів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                                                              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100м2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0,136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  <w:rtl w:val="0"/>
              </w:rPr>
              <w:t xml:space="preserve">7574,82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7574,82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  <w:rtl w:val="0"/>
              </w:rPr>
              <w:t xml:space="preserve">__-__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1030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1030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  <w:rtl w:val="0"/>
              </w:rPr>
              <w:t xml:space="preserve">__-__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  <w:rtl w:val="0"/>
              </w:rPr>
              <w:t xml:space="preserve">258,35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  <w:rtl w:val="0"/>
              </w:rPr>
              <w:t xml:space="preserve">35,14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ЕН6-3-1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Улаштування бетонних сходин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                                                               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100м3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0,0408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166097,20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14541,62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__-__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6777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593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__-__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464,44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18,95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Arial" w:cs="Arial" w:eastAsia="Arial" w:hAnsi="Arial"/>
          <w:i w:val="1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i w:val="1"/>
          <w:smallCaps w:val="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5028.999999999996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"/>
        <w:gridCol w:w="1247"/>
        <w:gridCol w:w="4253"/>
        <w:gridCol w:w="963.9999999999998"/>
        <w:gridCol w:w="963.9999999999998"/>
        <w:gridCol w:w="1021.0000000000002"/>
        <w:gridCol w:w="1021.0000000000002"/>
        <w:gridCol w:w="1021.0000000000002"/>
        <w:gridCol w:w="1020.9999999999991"/>
        <w:gridCol w:w="1020.9999999999991"/>
        <w:gridCol w:w="1020.9999999999991"/>
        <w:gridCol w:w="1020.9999999999991"/>
        <w:tblGridChange w:id="0">
          <w:tblGrid>
            <w:gridCol w:w="454"/>
            <w:gridCol w:w="1247"/>
            <w:gridCol w:w="4253"/>
            <w:gridCol w:w="963.9999999999998"/>
            <w:gridCol w:w="963.9999999999998"/>
            <w:gridCol w:w="1021.0000000000002"/>
            <w:gridCol w:w="1021.0000000000002"/>
            <w:gridCol w:w="1021.0000000000002"/>
            <w:gridCol w:w="1020.9999999999991"/>
            <w:gridCol w:w="1020.9999999999991"/>
            <w:gridCol w:w="1020.9999999999991"/>
            <w:gridCol w:w="1020.9999999999991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12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РН18-74-1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к=0,8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Демонтаж дерев'яних ворiт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                                                               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100м2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0,0759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3305,51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3305,51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__-__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251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251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__-__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109,672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8,32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РН18-77-2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Улаштування металевої брами розмiром 3,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3х 2,3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                                                               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100м2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0,0759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30164,04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16569,44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__-__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2289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1258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__-__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510,3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38,73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&amp; С121-253-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11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варіант 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Металева брама розмiром 3,3х 2,3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                                                              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шт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  <w:rtl w:val="0"/>
              </w:rPr>
              <w:t xml:space="preserve">25215,05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  <w:rtl w:val="0"/>
              </w:rPr>
              <w:t xml:space="preserve">__-__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25215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  <w:rtl w:val="0"/>
              </w:rPr>
              <w:t xml:space="preserve">__-__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  <w:rtl w:val="0"/>
              </w:rPr>
              <w:t xml:space="preserve">__-__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  <w:rtl w:val="0"/>
              </w:rPr>
              <w:t xml:space="preserve">__-__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РН13-26-2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Облицювання цоколя керамiчною плиткою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на цементному розчинi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                                                               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100м2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0,35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38000,28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16808,07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__-__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13300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5883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__-__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505,81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177,03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РН12-50-6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Полiвiнiлацетатне фарбування нових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фасадiв з риштувань з пiдготовленням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поверхнi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                                                               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100м2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2,3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2994,70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503,49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__-__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6888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1158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__-__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15,69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u w:val="single"/>
                <w:rtl w:val="0"/>
              </w:rPr>
              <w:t xml:space="preserve">36,09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560110-124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варіант 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Урна для сміття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                                                              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шт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  <w:rtl w:val="0"/>
              </w:rPr>
              <w:t xml:space="preserve">406,00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  <w:rtl w:val="0"/>
              </w:rPr>
              <w:t xml:space="preserve">__-__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812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  <w:rtl w:val="0"/>
              </w:rPr>
              <w:t xml:space="preserve">__-__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  <w:rtl w:val="0"/>
              </w:rPr>
              <w:t xml:space="preserve">__-__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  <w:rtl w:val="0"/>
              </w:rPr>
              <w:t xml:space="preserve">__-__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&amp; 560110-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122-1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Лавка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                                                              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шт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  <w:rtl w:val="0"/>
              </w:rPr>
              <w:t xml:space="preserve">4710,00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  <w:rtl w:val="0"/>
              </w:rPr>
              <w:t xml:space="preserve">__-__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9420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  <w:rtl w:val="0"/>
              </w:rPr>
              <w:t xml:space="preserve">__-__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  <w:rtl w:val="0"/>
              </w:rPr>
              <w:t xml:space="preserve">__-__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  <w:rtl w:val="0"/>
              </w:rPr>
              <w:t xml:space="preserve">__-__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-   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Разом прямі витрати по кошторису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126270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24644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  <w:rtl w:val="0"/>
              </w:rPr>
              <w:t xml:space="preserve">204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  <w:rtl w:val="0"/>
              </w:rPr>
              <w:t xml:space="preserve">763,93</w:t>
            </w:r>
          </w:p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1,95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Разом устаткування, грн.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10232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Транспортні та заготівельно-складські витрати, грн.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307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0"/>
              </w:rPr>
              <w:t xml:space="preserve">  Всього устаткування, грн.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0"/>
              </w:rPr>
              <w:t xml:space="preserve">10539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Разом будівельні роботи, грн.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116038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     в тому числi: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     вартість матеріалів, виробів та конструкцій, грн.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91190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     всього заробiтна плата, грн.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24710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Загальновиробничi витрати, грн.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13266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85,09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    заробітна плата в загальновиробничих витратах, грн.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4486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0"/>
              </w:rPr>
              <w:t xml:space="preserve">  Всього будівельні роботи, грн.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0"/>
              </w:rPr>
              <w:t xml:space="preserve">129304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0"/>
              </w:rPr>
              <w:t xml:space="preserve">Всього по кошторису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0"/>
              </w:rPr>
              <w:t xml:space="preserve">139843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0"/>
              </w:rPr>
              <w:t xml:space="preserve">Кошторисна трудомісткість, люд.год.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0"/>
              </w:rPr>
              <w:t xml:space="preserve">850,97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5028.999999999996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"/>
        <w:gridCol w:w="1247"/>
        <w:gridCol w:w="4253"/>
        <w:gridCol w:w="963.9999999999998"/>
        <w:gridCol w:w="963.9999999999998"/>
        <w:gridCol w:w="1021.0000000000002"/>
        <w:gridCol w:w="1021.0000000000002"/>
        <w:gridCol w:w="1021.0000000000002"/>
        <w:gridCol w:w="1020.9999999999991"/>
        <w:gridCol w:w="1020.9999999999991"/>
        <w:gridCol w:w="1020.9999999999991"/>
        <w:gridCol w:w="1020.9999999999991"/>
        <w:tblGridChange w:id="0">
          <w:tblGrid>
            <w:gridCol w:w="454"/>
            <w:gridCol w:w="1247"/>
            <w:gridCol w:w="4253"/>
            <w:gridCol w:w="963.9999999999998"/>
            <w:gridCol w:w="963.9999999999998"/>
            <w:gridCol w:w="1021.0000000000002"/>
            <w:gridCol w:w="1021.0000000000002"/>
            <w:gridCol w:w="1021.0000000000002"/>
            <w:gridCol w:w="1020.9999999999991"/>
            <w:gridCol w:w="1020.9999999999991"/>
            <w:gridCol w:w="1020.9999999999991"/>
            <w:gridCol w:w="1020.9999999999991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12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0"/>
              </w:rPr>
              <w:t xml:space="preserve">Кошторисна заробiтна плата, грн.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0"/>
              </w:rPr>
              <w:t xml:space="preserve">29196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1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1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1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                                   Склав               _____________________________________</w:t>
            </w:r>
          </w:p>
        </w:tc>
      </w:tr>
      <w:tr>
        <w:tc>
          <w:tcPr>
            <w:gridSpan w:val="1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18"/>
                <w:szCs w:val="18"/>
                <w:rtl w:val="0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>
        <w:tc>
          <w:tcPr>
            <w:gridSpan w:val="1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1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                                   Перевірив        _____________________________________</w:t>
            </w:r>
          </w:p>
        </w:tc>
      </w:tr>
      <w:tr>
        <w:tc>
          <w:tcPr>
            <w:gridSpan w:val="1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i w:val="1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18"/>
                <w:szCs w:val="18"/>
                <w:rtl w:val="0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>
        <w:tc>
          <w:tcPr>
            <w:gridSpan w:val="1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1904" w:w="16834"/>
      <w:pgMar w:bottom="567" w:top="850" w:left="1134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7029"/>
        <w:tab w:val="right" w:pos="12703"/>
      </w:tabs>
      <w:spacing w:after="0" w:line="240" w:lineRule="auto"/>
      <w:contextualSpacing w:val="0"/>
      <w:rPr>
        <w:rFonts w:ascii="Arial" w:cs="Arial" w:eastAsia="Arial" w:hAnsi="Arial"/>
        <w:smallCaps w:val="0"/>
        <w:sz w:val="16"/>
        <w:szCs w:val="16"/>
      </w:rPr>
    </w:pPr>
    <w:r w:rsidDel="00000000" w:rsidR="00000000" w:rsidRPr="00000000">
      <w:rPr>
        <w:smallCaps w:val="0"/>
        <w:sz w:val="16"/>
        <w:szCs w:val="16"/>
        <w:rtl w:val="0"/>
      </w:rPr>
      <w:t xml:space="preserve">  </w:t>
    </w:r>
    <w:r w:rsidDel="00000000" w:rsidR="00000000" w:rsidRPr="00000000">
      <w:rPr>
        <w:smallCaps w:val="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smallCaps w:val="0"/>
        <w:sz w:val="16"/>
        <w:szCs w:val="16"/>
        <w:rtl w:val="0"/>
      </w:rPr>
      <w:t xml:space="preserve"> </w:t>
    </w:r>
    <w:r w:rsidDel="00000000" w:rsidR="00000000" w:rsidRPr="00000000">
      <w:rPr>
        <w:rFonts w:ascii="Arial" w:cs="Arial" w:eastAsia="Arial" w:hAnsi="Arial"/>
        <w:smallCaps w:val="0"/>
        <w:sz w:val="16"/>
        <w:szCs w:val="16"/>
        <w:rtl w:val="0"/>
      </w:rPr>
      <w:t xml:space="preserve">Програмний комплекс АВК-5 (3.2.0)                                                                                                </w:t>
    </w:r>
    <w:r w:rsidDel="00000000" w:rsidR="00000000" w:rsidRPr="00000000">
      <w:rPr>
        <w:smallCaps w:val="0"/>
        <w:sz w:val="16"/>
        <w:szCs w:val="16"/>
        <w:rtl w:val="0"/>
      </w:rPr>
      <w:t xml:space="preserve">- </w:t>
    </w:r>
    <w:r w:rsidDel="00000000" w:rsidR="00000000" w:rsidRPr="00000000">
      <w:rPr>
        <w:smallCaps w:val="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mallCaps w:val="0"/>
        <w:sz w:val="16"/>
        <w:szCs w:val="16"/>
        <w:rtl w:val="0"/>
      </w:rPr>
      <w:t xml:space="preserve"> -</w:t>
    </w:r>
    <w:r w:rsidDel="00000000" w:rsidR="00000000" w:rsidRPr="00000000">
      <w:rPr>
        <w:rFonts w:ascii="Arial" w:cs="Arial" w:eastAsia="Arial" w:hAnsi="Arial"/>
        <w:smallCaps w:val="0"/>
        <w:sz w:val="16"/>
        <w:szCs w:val="16"/>
        <w:rtl w:val="0"/>
      </w:rPr>
      <w:t xml:space="preserve">                                                                                                      2294_СД_ЛС1_2-1-1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