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91" w:rsidRPr="008B1891" w:rsidRDefault="008B1891" w:rsidP="008048BD">
      <w:pPr>
        <w:rPr>
          <w:rFonts w:ascii="Arial" w:eastAsia="Times New Roman" w:hAnsi="Arial" w:cs="Arial"/>
          <w:b/>
          <w:color w:val="595959" w:themeColor="text1" w:themeTint="A6"/>
          <w:sz w:val="26"/>
          <w:szCs w:val="26"/>
          <w:shd w:val="clear" w:color="auto" w:fill="FFFFFF"/>
          <w:lang w:eastAsia="uk-UA"/>
        </w:rPr>
      </w:pPr>
      <w:r w:rsidRPr="008B1891">
        <w:rPr>
          <w:rFonts w:ascii="Arial" w:eastAsia="Times New Roman" w:hAnsi="Arial" w:cs="Arial"/>
          <w:b/>
          <w:color w:val="595959" w:themeColor="text1" w:themeTint="A6"/>
          <w:sz w:val="26"/>
          <w:szCs w:val="26"/>
          <w:shd w:val="clear" w:color="auto" w:fill="FFFFFF"/>
          <w:lang w:eastAsia="uk-UA"/>
        </w:rPr>
        <w:t>Нове життя старого парку: оновлення озеленення парку Івана Франка (колишнього Єзуїтського саду)</w:t>
      </w:r>
    </w:p>
    <w:p w:rsidR="008048BD" w:rsidRPr="008B1891" w:rsidRDefault="008B1891" w:rsidP="008048BD">
      <w:pPr>
        <w:rPr>
          <w:b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="008048BD" w:rsidRPr="008B1891">
        <w:rPr>
          <w:b/>
        </w:rPr>
        <w:t>Об’єкт:</w:t>
      </w:r>
    </w:p>
    <w:p w:rsidR="008048BD" w:rsidRDefault="008048BD" w:rsidP="008048BD">
      <w:r>
        <w:t xml:space="preserve">Парк Івана Франка є найстарішим міським парком в Україні та одним із найгарніших в нашому місті. Тут збереглися нерегулярна композиція  і розпланування ландшафтного парку, закладені директором міських плантацій п. Бауером у 1855 році, а також цінні насадження. Цей парк є пам’яткою садово-паркового мистецтва і потребує великої уваги міста до його догляду та утримання. Також цей парк належить до зеленого кільця Львова і є одним із небагатьох зелених просторів центру міста, де можуть відпочивати місцеві мешканці. Тут є присутні всі вікові групи користувачів: від старого до малого. Тому цей парк такий важливий не лише як осередок зелені в центрі міста, а й як екологічний та естетичний об’єкт. У парку ростуть одні з найстаріших в Україні платан західний, бук, каштан, трьохсотлітні дуби, велетенські </w:t>
      </w:r>
      <w:proofErr w:type="spellStart"/>
      <w:r>
        <w:t>ясени</w:t>
      </w:r>
      <w:proofErr w:type="spellEnd"/>
      <w:r>
        <w:t>. Серед екзотів – тюльпанове дерево, маньчжурська аралія, катальпа, оцтове дерево, золотий дощ звичайний, магнолія, деревоподібна гортензія, японська айва.</w:t>
      </w:r>
    </w:p>
    <w:p w:rsidR="008048BD" w:rsidRPr="008B1891" w:rsidRDefault="008048BD" w:rsidP="008048BD">
      <w:pPr>
        <w:rPr>
          <w:b/>
        </w:rPr>
      </w:pPr>
      <w:r w:rsidRPr="008B1891">
        <w:rPr>
          <w:b/>
        </w:rPr>
        <w:t>Проблема:</w:t>
      </w:r>
    </w:p>
    <w:p w:rsidR="008048BD" w:rsidRDefault="008048BD" w:rsidP="008048BD">
      <w:r>
        <w:t xml:space="preserve">Проте існуючі дерева старіють і помалу відходять і з часом ми втратимо багато з них. Тому парк потребує </w:t>
      </w:r>
      <w:proofErr w:type="spellStart"/>
      <w:r>
        <w:t>досадження</w:t>
      </w:r>
      <w:proofErr w:type="spellEnd"/>
      <w:r>
        <w:t xml:space="preserve"> основних видів дерев, які би підтримали його структуру. А також тут бракує квітучих кущів та декоративних багаторічників – кілька старих кущів вже не створюють ефекту </w:t>
      </w:r>
      <w:proofErr w:type="spellStart"/>
      <w:r>
        <w:t>задбаного</w:t>
      </w:r>
      <w:proofErr w:type="spellEnd"/>
      <w:r>
        <w:t xml:space="preserve"> і гарного парку, яким він колись був. Також велике антропогенне навантаження, підсилене різними виставками та ярмарками </w:t>
      </w:r>
      <w:proofErr w:type="spellStart"/>
      <w:r>
        <w:t>донищує</w:t>
      </w:r>
      <w:proofErr w:type="spellEnd"/>
      <w:r>
        <w:t xml:space="preserve"> остатки газонів і клумб. </w:t>
      </w:r>
    </w:p>
    <w:p w:rsidR="008048BD" w:rsidRDefault="008048BD" w:rsidP="008048BD">
      <w:r w:rsidRPr="008B1891">
        <w:rPr>
          <w:b/>
        </w:rPr>
        <w:t>Мета</w:t>
      </w:r>
      <w:r>
        <w:t xml:space="preserve">: Завдяки </w:t>
      </w:r>
      <w:proofErr w:type="spellStart"/>
      <w:r>
        <w:t>досадженню</w:t>
      </w:r>
      <w:proofErr w:type="spellEnd"/>
      <w:r>
        <w:t xml:space="preserve"> нових дерев та кущів буде підсилено існуючу композицію парку – чергування груп дерев і галявин, та додано більшої декоративності парку. Таким чином він буде більш естетично привабливим і відповідатиме своєму статусу пам’ятки садово-паркового мистецтва. Збільшення кількості рослин підтримуватиме парк у його сталому розвитку та матиме довготривалий ефект.</w:t>
      </w:r>
    </w:p>
    <w:p w:rsidR="008048BD" w:rsidRDefault="008048BD" w:rsidP="008048BD">
      <w:r w:rsidRPr="008B1891">
        <w:rPr>
          <w:b/>
        </w:rPr>
        <w:t>Результат</w:t>
      </w:r>
      <w:r>
        <w:t>: збагачення й урізноманітнення озеленення, повернення парку Івана Франка статусу найгарнішого міського парку у Львові, створення гармонійного простору для відпочинку у центрі міста.</w:t>
      </w:r>
    </w:p>
    <w:p w:rsidR="008048BD" w:rsidRDefault="008B1891" w:rsidP="008048BD">
      <w:r>
        <w:rPr>
          <w:b/>
        </w:rPr>
        <w:t>На кого розраховано проект</w:t>
      </w:r>
      <w:r w:rsidR="008048BD">
        <w:t>:</w:t>
      </w:r>
      <w:r>
        <w:t xml:space="preserve"> </w:t>
      </w:r>
      <w:r w:rsidR="008048BD">
        <w:t>всі вікові групи користувачів: маленькі діти, молодь, старші люди;</w:t>
      </w:r>
      <w:r>
        <w:t xml:space="preserve"> </w:t>
      </w:r>
      <w:r w:rsidR="008048BD">
        <w:t>місцеві мешканці довколишніх вулиць та відвідувачі з усього міста, туристи.</w:t>
      </w:r>
    </w:p>
    <w:p w:rsidR="008048BD" w:rsidRPr="008B1891" w:rsidRDefault="008048BD" w:rsidP="008048BD">
      <w:pPr>
        <w:rPr>
          <w:b/>
        </w:rPr>
      </w:pPr>
      <w:r w:rsidRPr="008B1891">
        <w:rPr>
          <w:b/>
        </w:rPr>
        <w:t>Етапи реалізації:</w:t>
      </w:r>
    </w:p>
    <w:p w:rsidR="008048BD" w:rsidRDefault="008048BD" w:rsidP="008048BD">
      <w:pPr>
        <w:ind w:firstLine="426"/>
      </w:pPr>
      <w:r>
        <w:t>1.</w:t>
      </w:r>
      <w:r>
        <w:tab/>
        <w:t>Дослідження старої структури озеленення парку із залученням спеціалістів-дендрологів.</w:t>
      </w:r>
    </w:p>
    <w:p w:rsidR="008048BD" w:rsidRDefault="008048BD" w:rsidP="008048BD">
      <w:pPr>
        <w:ind w:firstLine="426"/>
      </w:pPr>
      <w:r>
        <w:t>2.</w:t>
      </w:r>
      <w:r>
        <w:tab/>
        <w:t xml:space="preserve">Створення </w:t>
      </w:r>
      <w:proofErr w:type="spellStart"/>
      <w:r>
        <w:t>дендроплану</w:t>
      </w:r>
      <w:proofErr w:type="spellEnd"/>
      <w:r>
        <w:t xml:space="preserve"> парку.</w:t>
      </w:r>
    </w:p>
    <w:p w:rsidR="008048BD" w:rsidRDefault="008048BD" w:rsidP="008048BD">
      <w:pPr>
        <w:ind w:firstLine="426"/>
      </w:pPr>
      <w:r>
        <w:t>3.</w:t>
      </w:r>
      <w:r>
        <w:tab/>
        <w:t xml:space="preserve"> Розроблення заходів із «лікування» старих дерев, утримання їх в належному стані.</w:t>
      </w:r>
    </w:p>
    <w:p w:rsidR="008048BD" w:rsidRDefault="008048BD" w:rsidP="008048BD">
      <w:pPr>
        <w:ind w:firstLine="426"/>
      </w:pPr>
      <w:r>
        <w:t>4.</w:t>
      </w:r>
      <w:r>
        <w:tab/>
        <w:t xml:space="preserve">Відновлення газонів і </w:t>
      </w:r>
      <w:proofErr w:type="spellStart"/>
      <w:r>
        <w:t>грунтопокривних</w:t>
      </w:r>
      <w:proofErr w:type="spellEnd"/>
      <w:r>
        <w:t xml:space="preserve"> шарів рослин.</w:t>
      </w:r>
    </w:p>
    <w:p w:rsidR="008048BD" w:rsidRDefault="008048BD" w:rsidP="008048BD">
      <w:pPr>
        <w:ind w:firstLine="426"/>
      </w:pPr>
      <w:r>
        <w:t>5.</w:t>
      </w:r>
      <w:r>
        <w:tab/>
      </w:r>
      <w:proofErr w:type="spellStart"/>
      <w:r>
        <w:t>Досадження</w:t>
      </w:r>
      <w:proofErr w:type="spellEnd"/>
      <w:r>
        <w:t xml:space="preserve"> втрачених видів і нових дерев, кущів, трав’янистих рослин, з долученням місцевих мешканців до цього процесу.</w:t>
      </w:r>
    </w:p>
    <w:p w:rsidR="008048BD" w:rsidRDefault="008048BD" w:rsidP="008048BD">
      <w:pPr>
        <w:ind w:firstLine="426"/>
      </w:pPr>
      <w:r>
        <w:t>6.</w:t>
      </w:r>
      <w:r>
        <w:tab/>
        <w:t>Заохочення видатних культурних діячів Львова до висадження нових рослин.</w:t>
      </w:r>
    </w:p>
    <w:p w:rsidR="00B0483E" w:rsidRDefault="008048BD" w:rsidP="008048BD">
      <w:r w:rsidRPr="008B1891">
        <w:rPr>
          <w:b/>
        </w:rPr>
        <w:t>Наступні етапи розвитку проекту</w:t>
      </w:r>
      <w:r>
        <w:t xml:space="preserve"> (додаткове фінансування): 1. ремонт благоустрою: відновлення доріжок, ремонт і встановлення нови</w:t>
      </w:r>
      <w:bookmarkStart w:id="0" w:name="_GoBack"/>
      <w:bookmarkEnd w:id="0"/>
      <w:r>
        <w:t xml:space="preserve">х лавок, смітників, </w:t>
      </w:r>
      <w:proofErr w:type="spellStart"/>
      <w:r>
        <w:t>велостійок</w:t>
      </w:r>
      <w:proofErr w:type="spellEnd"/>
      <w:r>
        <w:t xml:space="preserve"> при входах; 2. ремонт архітектурних елементів - альтанка; 3. нове покриття для дитячого майданчика, заміна понищених ігрових елементів; 4. ремонт старих військових бункерів.</w:t>
      </w:r>
    </w:p>
    <w:sectPr w:rsidR="00B04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1B"/>
    <w:rsid w:val="008048BD"/>
    <w:rsid w:val="008A011B"/>
    <w:rsid w:val="008B1891"/>
    <w:rsid w:val="00B0483E"/>
    <w:rsid w:val="00F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CC56"/>
  <w15:chartTrackingRefBased/>
  <w15:docId w15:val="{3A0CAC29-1A05-4FEA-AED8-E2909E2E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1963</Words>
  <Characters>1119</Characters>
  <Application>Microsoft Office Word</Application>
  <DocSecurity>0</DocSecurity>
  <Lines>9</Lines>
  <Paragraphs>6</Paragraphs>
  <ScaleCrop>false</ScaleCrop>
  <Company>Hewlett-Packard Company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2018-09-14T18:28:00Z</dcterms:created>
  <dcterms:modified xsi:type="dcterms:W3CDTF">2018-09-14T18:42:00Z</dcterms:modified>
</cp:coreProperties>
</file>