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1E" w:rsidRDefault="00383E54" w:rsidP="00383E54">
      <w:pPr>
        <w:jc w:val="center"/>
      </w:pPr>
      <w:r>
        <w:t>КОШТОРИС</w:t>
      </w:r>
    </w:p>
    <w:p w:rsidR="00383E54" w:rsidRDefault="00383E54" w:rsidP="00383E54">
      <w:pPr>
        <w:jc w:val="center"/>
      </w:pPr>
      <w:r>
        <w:t>Для проекту «</w:t>
      </w:r>
      <w:r w:rsidRPr="00383E54">
        <w:t xml:space="preserve">Реконструкція каналізаційно-насосної станції (КНС) в школі №74 </w:t>
      </w:r>
      <w:proofErr w:type="spellStart"/>
      <w:r w:rsidRPr="00383E54">
        <w:t>смт</w:t>
      </w:r>
      <w:proofErr w:type="spellEnd"/>
      <w:r w:rsidRPr="00383E54">
        <w:t>. Рудне</w:t>
      </w:r>
      <w:r>
        <w:t>»</w:t>
      </w:r>
      <w:bookmarkStart w:id="0" w:name="_GoBack"/>
      <w:bookmarkEnd w:id="0"/>
    </w:p>
    <w:p w:rsidR="00383E54" w:rsidRDefault="00383E54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320"/>
        <w:gridCol w:w="32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80"/>
        <w:gridCol w:w="280"/>
        <w:gridCol w:w="280"/>
        <w:gridCol w:w="280"/>
        <w:gridCol w:w="280"/>
        <w:gridCol w:w="322"/>
        <w:gridCol w:w="319"/>
        <w:gridCol w:w="319"/>
        <w:gridCol w:w="1280"/>
        <w:gridCol w:w="1220"/>
      </w:tblGrid>
      <w:tr w:rsidR="00383E54" w:rsidRPr="00383E54" w:rsidTr="00383E54">
        <w:trPr>
          <w:trHeight w:val="240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04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Товари (роботи, послуги)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Ціна з ПДВ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Сума</w:t>
            </w: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без знижки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Сума з ПДВ</w:t>
            </w:r>
          </w:p>
        </w:tc>
      </w:tr>
      <w:tr w:rsidR="00383E54" w:rsidRPr="00383E54" w:rsidTr="00383E54">
        <w:trPr>
          <w:trHeight w:val="72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04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Насос каналізаційний SEG.40.09.E.2.1.502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65 397,88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65 397,91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67 817,63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Автоматична муфта DN40 (SEG)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6 991,07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6 990,97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7 249,64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Ланцюг 500кг 6м </w:t>
            </w: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нерж</w:t>
            </w:r>
            <w:proofErr w:type="spellEnd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10 646,83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10 646,83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Клапан запірний </w:t>
            </w: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Rp</w:t>
            </w:r>
            <w:proofErr w:type="spellEnd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/</w:t>
            </w: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Rp</w:t>
            </w:r>
            <w:proofErr w:type="spellEnd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 1/2"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2 757,96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2 757,97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2 860,01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Кульовий зворотний клапан </w:t>
            </w: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Rp</w:t>
            </w:r>
            <w:proofErr w:type="spellEnd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/</w:t>
            </w: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Rp</w:t>
            </w:r>
            <w:proofErr w:type="spellEnd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 1/2"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3 099,61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3 099,68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3 214,37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Труба каналізаційна RAUPIANO PLUS 110, довжина 1000 мм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557,46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2 787,30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2 787,30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Труба каналізаційна RAUPIANO PLUS 110, довжина 500 мм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310,68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1 242,72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1 242,72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Коліно RAUPIANO PLUS 110 45°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1 747,36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1 747,36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Зворотній клапан ПП Ø110мм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672,01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1 344,02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1 344,02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Заглушка RAUPIANO PLUS 110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83,14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83,14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83,14</w:t>
            </w:r>
          </w:p>
        </w:tc>
      </w:tr>
      <w:tr w:rsidR="00383E54" w:rsidRPr="00383E54" w:rsidTr="00383E54">
        <w:trPr>
          <w:trHeight w:val="65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Хомут ковзний, з дистанційними шайбами та резиновою вкладкою RAUPIANO PLUS 50 / М10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255,58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2 044,64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2 044,64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Труба каналізаційна RAUPIANO PLUS 50, довжина 1000 мм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258,84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517,68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517,68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Перехідник RAUPIANO PLUS 110/50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130,12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130,12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130,12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Перехід </w:t>
            </w: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ПП-чугун</w:t>
            </w:r>
            <w:proofErr w:type="spellEnd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з прокладкою Ø110 мм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184,54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184,54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184,54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Електрогенератор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30000,00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Електроавтоматика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14400,00</w:t>
            </w:r>
          </w:p>
        </w:tc>
      </w:tr>
      <w:tr w:rsidR="00383E54" w:rsidRPr="00383E54" w:rsidTr="00383E5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Кабельна продукція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12000,00</w:t>
            </w:r>
          </w:p>
        </w:tc>
      </w:tr>
      <w:tr w:rsidR="00383E54" w:rsidRPr="00383E54" w:rsidTr="00383E54">
        <w:trPr>
          <w:trHeight w:val="4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Перелік виконаних робіт</w:t>
            </w:r>
          </w:p>
        </w:tc>
        <w:tc>
          <w:tcPr>
            <w:tcW w:w="1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83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Монтаж насосу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15645,00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Демонтаж труб 110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4685,00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монтаж електрогенератора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5510,00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Діагностика системи каналізації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3500,00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Врізка</w:t>
            </w:r>
            <w:proofErr w:type="spellEnd"/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 існуючу мережу 110 труби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2390,00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Непередбачені витрати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35000,00</w:t>
            </w:r>
          </w:p>
        </w:tc>
      </w:tr>
      <w:tr w:rsidR="00383E54" w:rsidRPr="00383E54" w:rsidTr="00383E54">
        <w:trPr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Проектно-кошторисна документація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3E54" w:rsidRPr="00383E54" w:rsidRDefault="00383E54" w:rsidP="00383E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20000,00</w:t>
            </w:r>
          </w:p>
        </w:tc>
      </w:tr>
      <w:tr w:rsidR="00383E54" w:rsidRPr="00383E54" w:rsidTr="00383E54">
        <w:trPr>
          <w:trHeight w:val="285"/>
        </w:trPr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54" w:rsidRPr="00383E54" w:rsidRDefault="00383E54" w:rsidP="00383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83E5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245 000,00</w:t>
            </w:r>
          </w:p>
        </w:tc>
      </w:tr>
    </w:tbl>
    <w:p w:rsidR="00383E54" w:rsidRDefault="00383E54"/>
    <w:sectPr w:rsidR="00383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54"/>
    <w:rsid w:val="0027591E"/>
    <w:rsid w:val="003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Гуцол Володимир Тарасович</dc:creator>
  <cp:lastModifiedBy>Гуцол Володимир Тарасович</cp:lastModifiedBy>
  <cp:revision>1</cp:revision>
  <dcterms:created xsi:type="dcterms:W3CDTF">2018-09-13T14:48:00Z</dcterms:created>
  <dcterms:modified xsi:type="dcterms:W3CDTF">2018-09-13T14:49:00Z</dcterms:modified>
</cp:coreProperties>
</file>