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C6" w:rsidRPr="00ED03E4" w:rsidRDefault="007A00C6" w:rsidP="007A00C6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7A00C6" w:rsidRPr="00ED03E4" w:rsidRDefault="007A00C6" w:rsidP="007A00C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реалізація якої відбуватиметься за рахунок коштів громадського бюджету (бюджету участі) на території Львівської міської</w:t>
      </w:r>
      <w:r w:rsidR="008A0A3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територіальної громади на 2021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200"/>
      </w:tblGrid>
      <w:tr w:rsidR="007A00C6" w:rsidRPr="00ED03E4" w:rsidTr="002C49A0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Ідентифікаційний номер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0C6" w:rsidRPr="00ED03E4" w:rsidTr="002C49A0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Вид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215" w:rsidRDefault="007A00C6" w:rsidP="00014215">
      <w:pPr>
        <w:suppressAutoHyphens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(назва повинна коротко розкривати суть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містити не більше 15 слів): </w:t>
      </w:r>
    </w:p>
    <w:p w:rsidR="00014215" w:rsidRPr="00F43D1E" w:rsidRDefault="00014215" w:rsidP="00014215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  <w:lang w:eastAsia="ar-SA"/>
        </w:rPr>
      </w:pPr>
      <w:proofErr w:type="spellStart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>Огородження</w:t>
      </w:r>
      <w:proofErr w:type="spellEnd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>території</w:t>
      </w:r>
      <w:proofErr w:type="spellEnd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 xml:space="preserve"> закладу </w:t>
      </w:r>
      <w:proofErr w:type="spellStart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>дошкільної</w:t>
      </w:r>
      <w:proofErr w:type="spellEnd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>освіти</w:t>
      </w:r>
      <w:proofErr w:type="spellEnd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 xml:space="preserve"> (</w:t>
      </w:r>
      <w:proofErr w:type="spellStart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>ясла-садок</w:t>
      </w:r>
      <w:proofErr w:type="spellEnd"/>
      <w:r w:rsidRPr="00F43D1E">
        <w:rPr>
          <w:rFonts w:ascii="Arial" w:hAnsi="Arial" w:cs="Arial"/>
          <w:sz w:val="24"/>
          <w:szCs w:val="24"/>
          <w:u w:val="single"/>
          <w:lang w:eastAsia="ar-SA"/>
        </w:rPr>
        <w:t>) № 150</w:t>
      </w:r>
    </w:p>
    <w:p w:rsidR="00014215" w:rsidRPr="00014215" w:rsidRDefault="007A00C6" w:rsidP="0001421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uk-UA" w:eastAsia="ar-S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: великий (від 600 000 до 3 000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000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грн.) або мал</w:t>
      </w:r>
      <w:r w:rsidR="00014215">
        <w:rPr>
          <w:rFonts w:ascii="Arial" w:hAnsi="Arial" w:cs="Arial"/>
          <w:color w:val="000000"/>
          <w:sz w:val="24"/>
          <w:szCs w:val="24"/>
          <w:lang w:val="uk-UA" w:eastAsia="uk-UA"/>
        </w:rPr>
        <w:t>ий (від 50 000 до 600000грн.)_______</w:t>
      </w:r>
      <w:r w:rsidR="00014215">
        <w:rPr>
          <w:rFonts w:ascii="Arial" w:hAnsi="Arial" w:cs="Arial"/>
          <w:sz w:val="24"/>
          <w:szCs w:val="24"/>
          <w:u w:val="single"/>
          <w:lang w:eastAsia="ar-SA"/>
        </w:rPr>
        <w:t>великий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медичні“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чи “Інші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проєкти“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</w:t>
      </w:r>
      <w:r w:rsidR="00014215" w:rsidRPr="00014215">
        <w:rPr>
          <w:rFonts w:ascii="Arial" w:hAnsi="Arial" w:cs="Arial"/>
          <w:sz w:val="24"/>
          <w:szCs w:val="24"/>
          <w:u w:val="single"/>
          <w:lang w:val="uk-UA" w:eastAsia="ar-SA"/>
        </w:rPr>
        <w:t xml:space="preserve"> Освітні та медичні проекти</w:t>
      </w:r>
      <w:r w:rsidR="00014215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014215">
        <w:rPr>
          <w:rFonts w:ascii="Arial" w:hAnsi="Arial" w:cs="Arial"/>
          <w:color w:val="000000"/>
          <w:sz w:val="24"/>
          <w:szCs w:val="24"/>
          <w:lang w:val="uk-UA" w:eastAsia="uk-UA"/>
        </w:rPr>
        <w:t>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___</w:t>
      </w:r>
      <w:r w:rsidR="00014215" w:rsidRPr="00014215">
        <w:rPr>
          <w:rFonts w:ascii="Arial" w:hAnsi="Arial" w:cs="Arial"/>
          <w:sz w:val="24"/>
          <w:szCs w:val="24"/>
          <w:u w:val="single"/>
          <w:lang w:val="uk-UA" w:eastAsia="ar-SA"/>
        </w:rPr>
        <w:t>Шевченківський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 інших додаткових матеріалах):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014215">
        <w:rPr>
          <w:rFonts w:ascii="Arial" w:hAnsi="Arial" w:cs="Arial"/>
          <w:sz w:val="24"/>
          <w:szCs w:val="24"/>
          <w:u w:val="single"/>
          <w:lang w:val="uk-UA" w:eastAsia="ar-SA"/>
        </w:rPr>
        <w:t xml:space="preserve">    </w:t>
      </w:r>
      <w:r w:rsidR="00014215" w:rsidRPr="00014215">
        <w:rPr>
          <w:rFonts w:ascii="Arial" w:hAnsi="Arial" w:cs="Arial"/>
          <w:sz w:val="24"/>
          <w:szCs w:val="24"/>
          <w:u w:val="single"/>
          <w:lang w:val="uk-UA" w:eastAsia="ar-SA"/>
        </w:rPr>
        <w:t>м. Львів, вулиця Гетьмана Мазепи, 15а  , Заклад дошкільної освіти   (ясла-садок) № 150</w:t>
      </w:r>
    </w:p>
    <w:p w:rsidR="00014215" w:rsidRDefault="007A00C6" w:rsidP="0001421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6. Опис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014215">
        <w:rPr>
          <w:rFonts w:ascii="Arial" w:hAnsi="Arial" w:cs="Arial"/>
          <w:sz w:val="24"/>
          <w:szCs w:val="24"/>
          <w:u w:val="single"/>
          <w:lang w:val="uk-UA" w:eastAsia="ar-SA"/>
        </w:rPr>
        <w:t xml:space="preserve">Основною метою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val="uk-UA" w:eastAsia="ar-SA"/>
        </w:rPr>
        <w:t>проє</w:t>
      </w:r>
      <w:r w:rsidR="00014215" w:rsidRPr="00014215">
        <w:rPr>
          <w:rFonts w:ascii="Arial" w:hAnsi="Arial" w:cs="Arial"/>
          <w:sz w:val="24"/>
          <w:szCs w:val="24"/>
          <w:u w:val="single"/>
          <w:lang w:val="uk-UA" w:eastAsia="ar-SA"/>
        </w:rPr>
        <w:t>кту</w:t>
      </w:r>
      <w:proofErr w:type="spellEnd"/>
      <w:r w:rsidR="00014215" w:rsidRPr="00014215">
        <w:rPr>
          <w:rFonts w:ascii="Arial" w:hAnsi="Arial" w:cs="Arial"/>
          <w:sz w:val="24"/>
          <w:szCs w:val="24"/>
          <w:u w:val="single"/>
          <w:lang w:val="uk-UA" w:eastAsia="ar-SA"/>
        </w:rPr>
        <w:t xml:space="preserve"> є створення безпечних умов для відпочинку та прогулянки  дітей на свіжому повітрі. </w:t>
      </w:r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Проблемою ЗДО № 150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є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незадов</w:t>
      </w:r>
      <w:r w:rsidR="008A0A34">
        <w:rPr>
          <w:rFonts w:ascii="Arial" w:hAnsi="Arial" w:cs="Arial"/>
          <w:sz w:val="24"/>
          <w:szCs w:val="24"/>
          <w:u w:val="single"/>
          <w:lang w:eastAsia="ar-SA"/>
        </w:rPr>
        <w:t>ільний</w:t>
      </w:r>
      <w:proofErr w:type="spellEnd"/>
      <w:r w:rsidR="008A0A34">
        <w:rPr>
          <w:rFonts w:ascii="Arial" w:hAnsi="Arial" w:cs="Arial"/>
          <w:sz w:val="24"/>
          <w:szCs w:val="24"/>
          <w:u w:val="single"/>
          <w:lang w:eastAsia="ar-SA"/>
        </w:rPr>
        <w:t xml:space="preserve"> стан </w:t>
      </w:r>
      <w:proofErr w:type="spellStart"/>
      <w:r w:rsidR="008A0A34">
        <w:rPr>
          <w:rFonts w:ascii="Arial" w:hAnsi="Arial" w:cs="Arial"/>
          <w:sz w:val="24"/>
          <w:szCs w:val="24"/>
          <w:u w:val="single"/>
          <w:lang w:eastAsia="ar-SA"/>
        </w:rPr>
        <w:t>огорожі</w:t>
      </w:r>
      <w:proofErr w:type="spellEnd"/>
      <w:r w:rsidR="008A0A34">
        <w:rPr>
          <w:rFonts w:ascii="Arial" w:hAnsi="Arial" w:cs="Arial"/>
          <w:sz w:val="24"/>
          <w:szCs w:val="24"/>
          <w:u w:val="single"/>
          <w:lang w:eastAsia="ar-SA"/>
        </w:rPr>
        <w:t xml:space="preserve">.  </w:t>
      </w:r>
      <w:proofErr w:type="spellStart"/>
      <w:r w:rsidR="008A0A34">
        <w:rPr>
          <w:rFonts w:ascii="Arial" w:hAnsi="Arial" w:cs="Arial"/>
          <w:sz w:val="24"/>
          <w:szCs w:val="24"/>
          <w:u w:val="single"/>
          <w:lang w:eastAsia="ar-SA"/>
        </w:rPr>
        <w:t>Даний</w:t>
      </w:r>
      <w:proofErr w:type="spellEnd"/>
      <w:r w:rsidR="008A0A34">
        <w:rPr>
          <w:rFonts w:ascii="Arial" w:hAnsi="Arial" w:cs="Arial"/>
          <w:sz w:val="24"/>
          <w:szCs w:val="24"/>
          <w:u w:val="single"/>
          <w:lang w:eastAsia="ar-SA"/>
        </w:rPr>
        <w:t xml:space="preserve"> про</w:t>
      </w:r>
      <w:r w:rsidR="008A0A34">
        <w:rPr>
          <w:rFonts w:ascii="Arial" w:hAnsi="Arial" w:cs="Arial"/>
          <w:sz w:val="24"/>
          <w:szCs w:val="24"/>
          <w:u w:val="single"/>
          <w:lang w:val="uk-UA" w:eastAsia="ar-SA"/>
        </w:rPr>
        <w:t>є</w:t>
      </w:r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кт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обмежить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доступ на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територію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закладу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осіб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без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визначеного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місця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проживання</w:t>
      </w:r>
      <w:proofErr w:type="spellEnd"/>
      <w:proofErr w:type="gram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,</w:t>
      </w:r>
      <w:proofErr w:type="gram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таких,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що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ведуть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аморальний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спосіб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життя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.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Огородження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подвір’я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садка –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це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початок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створення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безпечного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, комфортного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середовища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для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дошкільнят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. Результатом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даного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проекту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скористаються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діти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віком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від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2-ох до 6-ти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рокі</w:t>
      </w:r>
      <w:proofErr w:type="gram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</w:t>
      </w:r>
      <w:proofErr w:type="spellEnd"/>
      <w:proofErr w:type="gram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,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які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відвідують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і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в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майбутньому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proofErr w:type="spellStart"/>
      <w:r w:rsidR="00014215">
        <w:rPr>
          <w:rFonts w:ascii="Arial" w:hAnsi="Arial" w:cs="Arial"/>
          <w:sz w:val="24"/>
          <w:szCs w:val="24"/>
          <w:u w:val="single"/>
          <w:lang w:eastAsia="ar-SA"/>
        </w:rPr>
        <w:t>відвідуватимуть</w:t>
      </w:r>
      <w:proofErr w:type="spellEnd"/>
      <w:r w:rsidR="00014215">
        <w:rPr>
          <w:rFonts w:ascii="Arial" w:hAnsi="Arial" w:cs="Arial"/>
          <w:sz w:val="24"/>
          <w:szCs w:val="24"/>
          <w:u w:val="single"/>
          <w:lang w:eastAsia="ar-SA"/>
        </w:rPr>
        <w:t xml:space="preserve">  ЗДО № 150.</w:t>
      </w:r>
    </w:p>
    <w:p w:rsidR="00014215" w:rsidRDefault="00014215" w:rsidP="0001421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7A00C6" w:rsidRPr="00ED03E4" w:rsidRDefault="007A00C6" w:rsidP="00014215">
      <w:pPr>
        <w:spacing w:after="27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7.* Орієнтовна вартість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400"/>
        <w:gridCol w:w="3420"/>
      </w:tblGrid>
      <w:tr w:rsidR="008A0A34" w:rsidRPr="00ED03E4" w:rsidTr="008A0A34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з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Перелік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видатків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Орієнтовна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вартість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грн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8A0A34" w:rsidRPr="00ED03E4" w:rsidTr="008A0A34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старої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огорожі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(136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секцій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68000</w:t>
            </w:r>
          </w:p>
        </w:tc>
      </w:tr>
      <w:tr w:rsidR="008A0A34" w:rsidRPr="00ED03E4" w:rsidTr="008A0A34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Встановлення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огорожі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(136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секцій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1689120</w:t>
            </w:r>
          </w:p>
        </w:tc>
      </w:tr>
      <w:tr w:rsidR="008A0A34" w:rsidRPr="00ED03E4" w:rsidTr="008A0A34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Розроблення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КПД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3600</w:t>
            </w:r>
          </w:p>
        </w:tc>
      </w:tr>
      <w:tr w:rsidR="008A0A34" w:rsidRPr="00ED03E4" w:rsidTr="008A0A34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A0A34" w:rsidRPr="00ED03E4" w:rsidTr="008A0A34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Непередбачувані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вит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рати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 xml:space="preserve">(10-20% </w:t>
            </w:r>
            <w:proofErr w:type="spellStart"/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від</w:t>
            </w:r>
            <w:proofErr w:type="spellEnd"/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суми</w:t>
            </w:r>
            <w:proofErr w:type="spellEnd"/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кошторису</w:t>
            </w:r>
            <w:proofErr w:type="spellEnd"/>
            <w:r w:rsidRPr="00F317CB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358624</w:t>
            </w:r>
          </w:p>
        </w:tc>
      </w:tr>
      <w:tr w:rsidR="008A0A34" w:rsidRPr="00ED03E4" w:rsidTr="002C49A0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34" w:rsidRPr="002337DC" w:rsidRDefault="008A0A34" w:rsidP="000C010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2151744</w:t>
            </w:r>
          </w:p>
        </w:tc>
      </w:tr>
    </w:tbl>
    <w:p w:rsidR="008A0A34" w:rsidRDefault="007A00C6" w:rsidP="007A00C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br/>
        <w:t xml:space="preserve">8.* Перелік з підписами щонайменше 15 осіб (для малих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проєктів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) або 50 осіб (для великих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проєктів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які підтримують цю пропозицію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8A0A34" w:rsidRDefault="008A0A34" w:rsidP="008A0A3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uk-UA" w:eastAsia="ar-SA"/>
        </w:rPr>
      </w:pPr>
      <w:r w:rsidRPr="008A0A34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Сало Тетяна Михайлівна </w:t>
      </w:r>
      <w:r w:rsidRPr="0007235C">
        <w:rPr>
          <w:rFonts w:ascii="Arial" w:hAnsi="Arial" w:cs="Arial"/>
          <w:sz w:val="24"/>
          <w:szCs w:val="24"/>
          <w:u w:val="single"/>
          <w:lang w:val="uk-UA" w:eastAsia="ar-SA"/>
        </w:rPr>
        <w:t>+380985144208</w:t>
      </w:r>
    </w:p>
    <w:p w:rsidR="008A0A34" w:rsidRDefault="007A00C6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10. Інші додатки (мапа із зазначеним місцем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фотографії, аудіо/відео файли, які стосуються цього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тощо).</w:t>
      </w: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8A0A34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90757" cy="2571750"/>
            <wp:effectExtent l="0" t="0" r="0" b="0"/>
            <wp:docPr id="12" name="Рисунок 42" descr="C:\Users\User\Desktop\IMG-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9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6" cy="25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</w:t>
      </w:r>
      <w:proofErr w:type="spellStart"/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 (тільки для Львівської міської ради) зазначаються на зворотній сторінці бланку-заявки, яка є недоступною для громадськості.</w:t>
      </w:r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7A00C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A0A34" w:rsidRDefault="008A0A34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7A00C6" w:rsidRPr="00ED03E4" w:rsidRDefault="007A00C6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>11.* Автор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637"/>
        <w:gridCol w:w="330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426"/>
      </w:tblGrid>
      <w:tr w:rsidR="007A00C6" w:rsidRPr="00ED03E4" w:rsidTr="008A0A34">
        <w:trPr>
          <w:trHeight w:val="571"/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538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7A00C6" w:rsidRPr="00ED03E4" w:rsidTr="008A0A34">
        <w:trPr>
          <w:trHeight w:val="324"/>
          <w:tblCellSpacing w:w="15" w:type="dxa"/>
        </w:trPr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8A0A34" w:rsidP="002C49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Сало Тетяна Михайлівна</w:t>
            </w:r>
          </w:p>
        </w:tc>
        <w:tc>
          <w:tcPr>
            <w:tcW w:w="538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3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pl-PL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8A0A34" w:rsidRPr="002337D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07235C" w:rsidRPr="0007235C"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="0007235C">
              <w:rPr>
                <w:rFonts w:ascii="Arial" w:hAnsi="Arial" w:cs="Arial"/>
                <w:sz w:val="24"/>
                <w:szCs w:val="24"/>
                <w:lang w:val="en-US" w:eastAsia="pl-PL"/>
              </w:rPr>
              <w:t xml:space="preserve">9037 </w:t>
            </w:r>
            <w:r w:rsidR="008A0A34" w:rsidRPr="002337DC">
              <w:rPr>
                <w:rFonts w:ascii="Arial" w:hAnsi="Arial" w:cs="Arial"/>
                <w:sz w:val="24"/>
                <w:szCs w:val="24"/>
                <w:lang w:eastAsia="pl-PL"/>
              </w:rPr>
              <w:t xml:space="preserve">м. </w:t>
            </w:r>
            <w:proofErr w:type="spellStart"/>
            <w:r w:rsidR="008A0A34" w:rsidRPr="002337DC">
              <w:rPr>
                <w:rFonts w:ascii="Arial" w:hAnsi="Arial" w:cs="Arial"/>
                <w:sz w:val="24"/>
                <w:szCs w:val="24"/>
                <w:lang w:eastAsia="pl-PL"/>
              </w:rPr>
              <w:t>Львів</w:t>
            </w:r>
            <w:proofErr w:type="spellEnd"/>
            <w:r w:rsidR="008A0A34" w:rsidRPr="002337DC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</w:p>
          <w:p w:rsidR="007A00C6" w:rsidRPr="00ED03E4" w:rsidRDefault="008A0A34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вул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.. 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eastAsia="pl-PL"/>
              </w:rPr>
              <w:t>Студинського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>, б.12, кв. 18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7A00C6" w:rsidRPr="008A0A34" w:rsidTr="008A0A34">
        <w:trPr>
          <w:trHeight w:val="147"/>
          <w:tblCellSpacing w:w="15" w:type="dxa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38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8A0A34" w:rsidRPr="000723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A0A34">
              <w:rPr>
                <w:rFonts w:ascii="Arial" w:hAnsi="Arial" w:cs="Arial"/>
                <w:sz w:val="24"/>
                <w:szCs w:val="24"/>
                <w:lang w:val="en-US" w:eastAsia="pl-PL"/>
              </w:rPr>
              <w:t>salo</w:t>
            </w:r>
            <w:proofErr w:type="spellEnd"/>
            <w:r w:rsidR="008A0A34" w:rsidRPr="0007235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proofErr w:type="spellStart"/>
            <w:r w:rsidR="008A0A34">
              <w:rPr>
                <w:rFonts w:ascii="Arial" w:hAnsi="Arial" w:cs="Arial"/>
                <w:sz w:val="24"/>
                <w:szCs w:val="24"/>
                <w:lang w:val="en-US" w:eastAsia="pl-PL"/>
              </w:rPr>
              <w:t>tenana</w:t>
            </w:r>
            <w:proofErr w:type="spellEnd"/>
            <w:r w:rsidR="008A0A34" w:rsidRPr="0007235C">
              <w:rPr>
                <w:rFonts w:ascii="Arial" w:hAnsi="Arial" w:cs="Arial"/>
                <w:sz w:val="24"/>
                <w:szCs w:val="24"/>
                <w:lang w:eastAsia="pl-PL"/>
              </w:rPr>
              <w:t>@</w:t>
            </w:r>
            <w:proofErr w:type="spellStart"/>
            <w:r w:rsidR="008A0A34">
              <w:rPr>
                <w:rFonts w:ascii="Arial" w:hAnsi="Arial" w:cs="Arial"/>
                <w:sz w:val="24"/>
                <w:szCs w:val="24"/>
                <w:lang w:val="en-US" w:eastAsia="pl-PL"/>
              </w:rPr>
              <w:t>gmail</w:t>
            </w:r>
            <w:proofErr w:type="spellEnd"/>
            <w:r w:rsidR="008A0A34" w:rsidRPr="0007235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8A0A34">
              <w:rPr>
                <w:rFonts w:ascii="Arial" w:hAnsi="Arial" w:cs="Arial"/>
                <w:sz w:val="24"/>
                <w:szCs w:val="24"/>
                <w:lang w:val="en-US" w:eastAsia="pl-PL"/>
              </w:rPr>
              <w:t>com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7A00C6" w:rsidRPr="00ED03E4" w:rsidTr="008A0A34">
        <w:trPr>
          <w:trHeight w:val="147"/>
          <w:tblCellSpacing w:w="15" w:type="dxa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  <w:r w:rsidR="008A0A34" w:rsidRPr="000723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+380985144208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7A00C6" w:rsidRPr="00ED03E4" w:rsidTr="008A0A34">
        <w:trPr>
          <w:trHeight w:val="147"/>
          <w:tblCellSpacing w:w="15" w:type="dxa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3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  <w:p w:rsidR="007A00C6" w:rsidRPr="00ED03E4" w:rsidRDefault="008A0A34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КА №239618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7A00C6" w:rsidRPr="00ED03E4" w:rsidTr="008A0A34">
        <w:trPr>
          <w:trHeight w:val="147"/>
          <w:tblCellSpacing w:w="15" w:type="dxa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38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8A0A34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Довідка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місця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праці</w:t>
            </w:r>
            <w:proofErr w:type="spellEnd"/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0C6" w:rsidRPr="00ED03E4" w:rsidRDefault="007A00C6" w:rsidP="002C49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7A00C6" w:rsidRDefault="007A00C6" w:rsidP="008A0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8A0A3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кого бюджету у м. Львові у 2021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даних“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7A00C6" w:rsidRDefault="007A00C6" w:rsidP="007A00C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AD2B9F" w:rsidRPr="007A00C6" w:rsidRDefault="00AD2B9F">
      <w:pPr>
        <w:rPr>
          <w:lang w:val="uk-UA"/>
        </w:rPr>
      </w:pPr>
    </w:p>
    <w:sectPr w:rsidR="00AD2B9F" w:rsidRPr="007A00C6" w:rsidSect="007A0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0C6"/>
    <w:rsid w:val="00014215"/>
    <w:rsid w:val="0007235C"/>
    <w:rsid w:val="000979B5"/>
    <w:rsid w:val="005B58E7"/>
    <w:rsid w:val="007A00C6"/>
    <w:rsid w:val="008A0A34"/>
    <w:rsid w:val="00AD2B9F"/>
    <w:rsid w:val="00DD0BD2"/>
    <w:rsid w:val="00EB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2021-09-08T08:10:00Z</dcterms:created>
  <dcterms:modified xsi:type="dcterms:W3CDTF">2021-09-08T10:00:00Z</dcterms:modified>
</cp:coreProperties>
</file>