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3" w:rsidRPr="00B878F3" w:rsidRDefault="00B878F3" w:rsidP="00B878F3">
      <w:pPr>
        <w:rPr>
          <w:rFonts w:ascii="Times New Roman" w:hAnsi="Times New Roman" w:cs="Times New Roman"/>
          <w:b/>
          <w:sz w:val="28"/>
          <w:szCs w:val="28"/>
        </w:rPr>
      </w:pPr>
      <w:r w:rsidRPr="00B878F3">
        <w:rPr>
          <w:rFonts w:ascii="Times New Roman" w:hAnsi="Times New Roman" w:cs="Times New Roman"/>
          <w:b/>
          <w:sz w:val="28"/>
          <w:szCs w:val="28"/>
        </w:rPr>
        <w:t>КОШТОРИС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№ Назва 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ШхДхВ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 Ціна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1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Квотер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2500х2300х900  58330,55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Бенк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 2500х3000х900  62394,18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3 Кутовий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менуал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 1250х2500х400  21918,12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4 Кутовий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грінд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бокс  600х2500х400  20880,08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Грінд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бокс  620х3000х350  27805,11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Рейла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 60х3000х300  2803,465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7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Кікер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1 250х2500х400  14837,57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8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Квотер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 1250х2200х900  33148,98</w:t>
      </w:r>
    </w:p>
    <w:p w:rsidR="00B878F3" w:rsidRPr="00B878F3" w:rsidRDefault="00B878F3" w:rsidP="00B8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Бенк</w:t>
      </w:r>
      <w:proofErr w:type="spellEnd"/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 xml:space="preserve">  1250х2800х900  40487,77</w:t>
      </w:r>
    </w:p>
    <w:p w:rsidR="00B878F3" w:rsidRPr="00B878F3" w:rsidRDefault="00B878F3" w:rsidP="00B878F3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B878F3">
        <w:rPr>
          <w:rFonts w:ascii="Times New Roman" w:hAnsi="Times New Roman" w:cs="Times New Roman"/>
          <w:b/>
          <w:sz w:val="32"/>
          <w:szCs w:val="32"/>
          <w:u w:val="single"/>
        </w:rPr>
        <w:t>Всього: 282605,8</w:t>
      </w:r>
    </w:p>
    <w:p w:rsidR="00B878F3" w:rsidRDefault="00B878F3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Асфальтоване покриття</w:t>
      </w:r>
      <w:r w:rsidR="00C45F9D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площею 300м2   317394 </w:t>
      </w:r>
      <w:proofErr w:type="spellStart"/>
      <w:r w:rsidR="00C45F9D">
        <w:rPr>
          <w:rFonts w:ascii="Times New Roman" w:hAnsi="Times New Roman" w:cs="Times New Roman"/>
          <w:b/>
          <w:bCs/>
          <w:color w:val="0D0D0D"/>
          <w:sz w:val="28"/>
          <w:szCs w:val="28"/>
        </w:rPr>
        <w:t>грн</w:t>
      </w:r>
      <w:proofErr w:type="spellEnd"/>
      <w:r w:rsidR="00C45F9D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 = вартість 1057грн 1м2</w:t>
      </w:r>
    </w:p>
    <w:p w:rsidR="00B878F3" w:rsidRDefault="00B878F3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93714">
        <w:rPr>
          <w:rFonts w:ascii="Times New Roman" w:hAnsi="Times New Roman" w:cs="Times New Roman"/>
          <w:b/>
          <w:bCs/>
          <w:color w:val="0D0D0D"/>
          <w:sz w:val="28"/>
          <w:szCs w:val="28"/>
        </w:rPr>
        <w:t>ТЕХНІЧНЕ ЗАВДАННЯ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ТЕХНІЧНІ ВИМОГИ ДО конструкції для розваг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Каркас конструкцій спортивного майданчику: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1. Зовнішні ребра - 18 мм (ламінована березова фанера);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2. Внутрішні ребра – 18 мм (ламінована березова фанера), площа внутрішніх ребер не менше 80% від зовнішніх;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3. Місця підвищених навантажень: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- зовнішні ребра – 36 мм (ламінована березова фанера);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- внутрішні ребра – 54 мм (ламінована березова фанера).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4. Частини Зовнішніх та Внутрішніх ребер в місцях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підвищенного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навантаження з’єднуються «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>» системою;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5. Стикувальні планки товщиною не менше 60мм на 90мм;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6. Хід стикувальних планок не менше 300мм;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7. Кріплення стикувальних планок до внутрішніх та зовнішніх ребер не рідше 1250 мм по 2 кріплення на торець планки;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8. Кріплення Планки до ребер кріпиться шурупами типу «ТОRХ» довжиною не менше 120мм, діаметр шурупу 6мм;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Каркас конструкції встановлюється на підкладки не менше 6мм;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10. Каркас має обов’язкову систему вентиляції (знизу, зверху);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11. Торці ребер (всі зрізи), оброблені латексною фарбою;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12. Ревізійні кришки (задні стінки), повинні бути не менше 12мм товщиною;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13. Стикувальні планки, що контактують з водою, повинні бути оброблені латексною фарбою;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14. Стикувальні планки повинні бути оброблені антисептиком, шляхом занурення в ванну.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15. Хід ребер каркасу повинен бути не рідше, ніж кожні 1250мм;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16. Шурупи, які кріплять зовнішні ребра, повинні бути в одній площині з ребрами.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17. Всі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фанерно-деревяні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конструкції повинні бути встановлені на пластикову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підложку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товшиною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10 мм,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підложка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має бути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плотністю</w:t>
      </w:r>
      <w:proofErr w:type="spellEnd"/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0,58 г/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см.куб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D93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Поверхність</w:t>
      </w:r>
      <w:proofErr w:type="spellEnd"/>
      <w:r w:rsidRPr="00D93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їзди конструкції для розваг: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1. Сумарна товщина поверхні для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їздиы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конструкцій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скейт-парку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>, не менше 15мм;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2. Поверхня для їзди складається з листа ламінованої березової фанери 9мм, та 6 мм. або композитного матеріалу 6 мм, технічні характеристики: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- водостійкість: абсорбція не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білше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ніж 3% (після 500 годин)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- міцність на згинання -&gt; 115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MPa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(дорівнює або менше)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- міцність на розтяг -&gt; 90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MPa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(дорівнює або менше)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- пружність: 13 000 </w:t>
      </w:r>
      <w:proofErr w:type="spellStart"/>
      <w:r w:rsidRPr="00D93714">
        <w:rPr>
          <w:rFonts w:ascii="Times New Roman" w:hAnsi="Times New Roman" w:cs="Times New Roman"/>
          <w:color w:val="000000"/>
          <w:sz w:val="28"/>
          <w:szCs w:val="28"/>
        </w:rPr>
        <w:t>MPa</w:t>
      </w:r>
      <w:proofErr w:type="spellEnd"/>
      <w:r w:rsidRPr="00D93714">
        <w:rPr>
          <w:rFonts w:ascii="Times New Roman" w:hAnsi="Times New Roman" w:cs="Times New Roman"/>
          <w:color w:val="000000"/>
          <w:sz w:val="28"/>
          <w:szCs w:val="28"/>
        </w:rPr>
        <w:t xml:space="preserve"> (дорівнює або менше)</w:t>
      </w:r>
    </w:p>
    <w:p w:rsidR="00D93714" w:rsidRPr="00D93714" w:rsidRDefault="00D93714" w:rsidP="00D937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3714">
        <w:rPr>
          <w:rFonts w:ascii="Times New Roman" w:hAnsi="Times New Roman" w:cs="Times New Roman"/>
          <w:color w:val="000000"/>
          <w:sz w:val="28"/>
          <w:szCs w:val="28"/>
        </w:rPr>
        <w:t>- щільність 1440 кг / m3 (дорівнює або більше)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- твердість по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>: 90 HRE (дорівнює або менше)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- морозостійка: так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швидкосохнуча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>: так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- горюча: не (клас F1)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- поверхня: гладка-легко пориста,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антиковзаюча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>.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амортизуючі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 xml:space="preserve"> особливості: хороші;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3. Фінішна поверхня (призначена для контакту з колесами інвентарю) повинна бути з композитних матеріалів товщиною не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 xml:space="preserve"> 6мм;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lastRenderedPageBreak/>
        <w:t xml:space="preserve">4. Поверхня для їзди обшиває каркас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скейт-парку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 xml:space="preserve"> в шаховому порядку (що б стики нижнього шару не співпадали зі стиками верхнього шару);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5. 3,125 квадратних метра поверхні для їзди прикручуються до стикувальних планок не менше ніж на 50 шурупів типу «ТОRХ»;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6. Шурупи, які кріплять поверхню для їзди до стикувальних планок повинні бути типу «ТОRХ», довжиною не менше 60мм, товщиною не менше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5 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7. Всі зрізи, стики, торці поверхні для їзди обробляються латексною фарбою;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8. Поверхні для їзди не повинні виступати за каркас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скейт-парку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 xml:space="preserve"> більше ніж на 3мм.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9. Зазори між листами на поверхні для їзди повинні бути не більше ніж 3мм;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10. Шурупи, які кріплять поверхню для їзди до каркасу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скейт-парку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>, повинні бути в одні площині з поверхнею для їзди.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714">
        <w:rPr>
          <w:rFonts w:ascii="Times New Roman" w:hAnsi="Times New Roman" w:cs="Times New Roman"/>
          <w:b/>
          <w:bCs/>
          <w:sz w:val="28"/>
          <w:szCs w:val="28"/>
        </w:rPr>
        <w:t>3. Металеві складові конструкції для розваг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1. Товщина металу не менше 3мм;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2. Всі конструкції для ковзання, які складаються з фанерно-дерев’яного каркасу обрамлені металевим куточком;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3. Куточок та смуги повинні бути виконанні з 430 нержавіючої сталі, товщиною 3мм;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4. Розмір куточка для ковзання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повинген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 xml:space="preserve"> бути не менше 120 на 50 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5. Куточок в місцях для ковзання повинен бути вище поверхні для їзди.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6. Смуга з нержавіючої сталі, яка захищає краї поверхні для їзди, повинна бути не вужче 50мм;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7. Смуга з нержавіючої сталі, яка захищає краї поверхні для їзди, повинна бути в одній площині з поверхнею для їзди;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8. Куточок та Смуги повинні кріпитися до конструкції за допомогою шурупів типу «ТОRХ» не рідше ніж, через 400мм в двох площинах;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9. На Конструкції вище 1200 мм повинна бути встановлена огорожа;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10. Огорожа повинна бути виконана з нержавіючої 340-ї сталі;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11. Огорожа повинна бути в одній площині з ребром, до якого вона кріпиться (виступати, не більше ніж на 3мм за ребро)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12. Окремо розташовані та встановлені на конструкцію металеві конструкції для ковзання повинні бути виконані з металу товщиною стінок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мінімум 3мм;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13. Діаметр окремо розташованих конструкцій для ковзання повинен бути не менше 60мм;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lastRenderedPageBreak/>
        <w:t xml:space="preserve">14. Окремо розташовані та встановлені на конструкцію металеві конструкції для ковзання повинні бути пофарбовані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люмінісцентною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 xml:space="preserve"> фарбою;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15. З’їзди, Заїзди конструкцій повинні бути виконані з нержавіючої 430 сталі та мати довжину не менше 400мм;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16. Металеві з’їзди, заїзди кріпляться до каркасу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скейт-парку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 xml:space="preserve"> шурупами типу «ТОRХ» не рідше ніж кожні 400мм;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17. Шурупи, які кріплять з’їзди, заїзди повинні бути не менше 60мм довжиною та товщиною не менше 6мм;</w:t>
      </w:r>
    </w:p>
    <w:p w:rsidR="00D93714" w:rsidRPr="00D93714" w:rsidRDefault="00D93714" w:rsidP="00D9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18. «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Коупинги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>» - труби, які знаходяться на конструкціях «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Квотер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>», повинні бути виконані з 430 нержавіючої сталі;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19. «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Коупинг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>» кріпиться до каркасу шурупами типу «ТОRХ», довжина шурупу не менше 130мм, товщина не менше 60мм;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20. Окремо розташовані металеві конструкції повинні кріпитися до полу анкерами або шляхом бетонування;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 xml:space="preserve">21. Огорожа </w:t>
      </w:r>
      <w:proofErr w:type="spellStart"/>
      <w:r w:rsidRPr="00D93714">
        <w:rPr>
          <w:rFonts w:ascii="Times New Roman" w:hAnsi="Times New Roman" w:cs="Times New Roman"/>
          <w:sz w:val="28"/>
          <w:szCs w:val="28"/>
        </w:rPr>
        <w:t>скейт-парку</w:t>
      </w:r>
      <w:proofErr w:type="spellEnd"/>
      <w:r w:rsidRPr="00D93714">
        <w:rPr>
          <w:rFonts w:ascii="Times New Roman" w:hAnsi="Times New Roman" w:cs="Times New Roman"/>
          <w:sz w:val="28"/>
          <w:szCs w:val="28"/>
        </w:rPr>
        <w:t xml:space="preserve"> кріпиться до каркасу шурупами довжиною не менше 130мм, товщиною не менше 10мм;</w:t>
      </w:r>
    </w:p>
    <w:p w:rsidR="00D93714" w:rsidRPr="00D93714" w:rsidRDefault="00D93714" w:rsidP="00D9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22. Кріплення огорожі повинні знаходитися не рідше ніж 1250мм.</w:t>
      </w:r>
    </w:p>
    <w:p w:rsidR="00D93714" w:rsidRDefault="00D93714" w:rsidP="00D93714">
      <w:pPr>
        <w:rPr>
          <w:rFonts w:ascii="Times New Roman" w:hAnsi="Times New Roman" w:cs="Times New Roman"/>
          <w:sz w:val="28"/>
          <w:szCs w:val="28"/>
        </w:rPr>
      </w:pPr>
      <w:r w:rsidRPr="00D93714">
        <w:rPr>
          <w:rFonts w:ascii="Times New Roman" w:hAnsi="Times New Roman" w:cs="Times New Roman"/>
          <w:sz w:val="28"/>
          <w:szCs w:val="28"/>
        </w:rPr>
        <w:t>23. Всі кріпильні елементи повинні бути оцинковані.</w:t>
      </w:r>
    </w:p>
    <w:p w:rsidR="004E6BCB" w:rsidRDefault="00D93714" w:rsidP="00D93714">
      <w:r>
        <w:rPr>
          <w:noProof/>
          <w:lang w:eastAsia="uk-UA"/>
        </w:rPr>
        <w:lastRenderedPageBreak/>
        <w:drawing>
          <wp:inline distT="0" distB="0" distL="0" distR="0">
            <wp:extent cx="9487284" cy="430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382" cy="430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BCB" w:rsidSect="00D9371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714"/>
    <w:rsid w:val="004E6BCB"/>
    <w:rsid w:val="0055427A"/>
    <w:rsid w:val="008155D0"/>
    <w:rsid w:val="00B878F3"/>
    <w:rsid w:val="00C45F9D"/>
    <w:rsid w:val="00D93714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2021-08-18T17:30:00Z</cp:lastPrinted>
  <dcterms:created xsi:type="dcterms:W3CDTF">2021-08-18T17:28:00Z</dcterms:created>
  <dcterms:modified xsi:type="dcterms:W3CDTF">2021-08-18T19:20:00Z</dcterms:modified>
</cp:coreProperties>
</file>