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13E" w:rsidRPr="00902DCD" w:rsidRDefault="008C4EDD" w:rsidP="00FE4795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Операційні та оглядові</w:t>
      </w:r>
      <w:r w:rsidR="0056013E" w:rsidRPr="0056013E">
        <w:rPr>
          <w:b/>
          <w:bCs/>
          <w:sz w:val="28"/>
          <w:szCs w:val="28"/>
          <w:lang w:val="uk-UA"/>
        </w:rPr>
        <w:t xml:space="preserve"> св</w:t>
      </w:r>
      <w:r w:rsidR="00902DCD">
        <w:rPr>
          <w:b/>
          <w:bCs/>
          <w:sz w:val="28"/>
          <w:szCs w:val="28"/>
          <w:lang w:val="uk-UA"/>
        </w:rPr>
        <w:t>і</w:t>
      </w:r>
      <w:r w:rsidR="0056013E" w:rsidRPr="0056013E">
        <w:rPr>
          <w:b/>
          <w:bCs/>
          <w:sz w:val="28"/>
          <w:szCs w:val="28"/>
          <w:lang w:val="uk-UA"/>
        </w:rPr>
        <w:t>тильник</w:t>
      </w:r>
      <w:r w:rsidR="00902DCD">
        <w:rPr>
          <w:b/>
          <w:bCs/>
          <w:sz w:val="28"/>
          <w:szCs w:val="28"/>
          <w:lang w:val="uk-UA"/>
        </w:rPr>
        <w:t xml:space="preserve">іввиробництва </w:t>
      </w:r>
      <w:r w:rsidR="00F57C5B" w:rsidRPr="00F57C5B">
        <w:rPr>
          <w:b/>
          <w:sz w:val="28"/>
          <w:szCs w:val="28"/>
        </w:rPr>
        <w:t>Bri</w:t>
      </w:r>
      <w:r w:rsidR="00F57C5B" w:rsidRPr="00F57C5B">
        <w:rPr>
          <w:b/>
          <w:sz w:val="28"/>
          <w:szCs w:val="28"/>
          <w:lang w:val="en-US"/>
        </w:rPr>
        <w:t>gh</w:t>
      </w:r>
      <w:r w:rsidR="00F57C5B" w:rsidRPr="00F57C5B">
        <w:rPr>
          <w:b/>
          <w:sz w:val="28"/>
          <w:szCs w:val="28"/>
        </w:rPr>
        <w:t>tfield</w:t>
      </w:r>
      <w:r w:rsidR="00F57C5B" w:rsidRPr="00F57C5B">
        <w:rPr>
          <w:b/>
          <w:sz w:val="28"/>
          <w:szCs w:val="28"/>
          <w:lang w:val="en-US"/>
        </w:rPr>
        <w:t>Healthcare</w:t>
      </w:r>
      <w:r w:rsidR="00F57C5B" w:rsidRPr="00902DCD">
        <w:rPr>
          <w:b/>
          <w:sz w:val="28"/>
          <w:szCs w:val="28"/>
          <w:lang w:val="uk-UA"/>
        </w:rPr>
        <w:t>(Швец</w:t>
      </w:r>
      <w:r w:rsidR="00902DCD">
        <w:rPr>
          <w:b/>
          <w:sz w:val="28"/>
          <w:szCs w:val="28"/>
          <w:lang w:val="uk-UA"/>
        </w:rPr>
        <w:t>і</w:t>
      </w:r>
      <w:r w:rsidR="00F57C5B" w:rsidRPr="00902DCD">
        <w:rPr>
          <w:b/>
          <w:sz w:val="28"/>
          <w:szCs w:val="28"/>
          <w:lang w:val="uk-UA"/>
        </w:rPr>
        <w:t>я)</w:t>
      </w:r>
    </w:p>
    <w:p w:rsidR="00FE4795" w:rsidRDefault="00FE4795" w:rsidP="0056013E">
      <w:pPr>
        <w:jc w:val="center"/>
        <w:rPr>
          <w:b/>
          <w:bCs/>
          <w:sz w:val="28"/>
          <w:szCs w:val="28"/>
          <w:lang w:val="uk-UA"/>
        </w:rPr>
      </w:pPr>
    </w:p>
    <w:p w:rsidR="00FE4795" w:rsidRPr="00902DCD" w:rsidRDefault="006650DF" w:rsidP="00902DCD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75.5pt;visibility:visible;mso-wrap-style:square">
            <v:imagedata r:id="rId8" o:title=""/>
          </v:shape>
        </w:pict>
      </w:r>
      <w:r>
        <w:rPr>
          <w:b/>
          <w:noProof/>
          <w:sz w:val="28"/>
          <w:szCs w:val="28"/>
        </w:rPr>
        <w:pict>
          <v:shape id="Рисунок 1" o:spid="_x0000_i1026" type="#_x0000_t75" style="width:162pt;height:178.5pt;visibility:visible;mso-wrap-style:square">
            <v:imagedata r:id="rId9" o:title=""/>
          </v:shape>
        </w:pict>
      </w:r>
      <w:r>
        <w:rPr>
          <w:b/>
          <w:noProof/>
          <w:sz w:val="28"/>
          <w:szCs w:val="28"/>
        </w:rPr>
        <w:pict>
          <v:shape id="_x0000_i1027" type="#_x0000_t75" style="width:142.5pt;height:182.25pt;visibility:visible;mso-wrap-style:square">
            <v:imagedata r:id="rId10" o:title=""/>
          </v:shape>
        </w:pict>
      </w:r>
    </w:p>
    <w:p w:rsidR="00A423FF" w:rsidRDefault="00A423FF" w:rsidP="0056013E">
      <w:pPr>
        <w:jc w:val="center"/>
        <w:rPr>
          <w:b/>
          <w:noProof/>
          <w:sz w:val="28"/>
          <w:szCs w:val="28"/>
        </w:rPr>
      </w:pPr>
    </w:p>
    <w:p w:rsidR="00D320D5" w:rsidRDefault="00A423FF" w:rsidP="00A423FF">
      <w:pPr>
        <w:pStyle w:val="2"/>
        <w:shd w:val="clear" w:color="auto" w:fill="FFFFFF"/>
        <w:spacing w:before="0" w:after="0" w:line="270" w:lineRule="atLeast"/>
        <w:jc w:val="center"/>
        <w:rPr>
          <w:rFonts w:ascii="Times New Roman" w:hAnsi="Times New Roman" w:cs="Times New Roman"/>
          <w:bCs w:val="0"/>
          <w:sz w:val="27"/>
          <w:szCs w:val="27"/>
        </w:rPr>
      </w:pPr>
      <w:r w:rsidRPr="00270A6E">
        <w:rPr>
          <w:rFonts w:ascii="Times New Roman" w:hAnsi="Times New Roman" w:cs="Times New Roman"/>
          <w:b w:val="0"/>
          <w:noProof/>
        </w:rPr>
        <w:tab/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Переваги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 свет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л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од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одн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и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х св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тильник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і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в </w:t>
      </w:r>
      <w:r w:rsidR="00902DCD" w:rsidRPr="00F57C5B">
        <w:t>Bri</w:t>
      </w:r>
      <w:r w:rsidR="00902DCD" w:rsidRPr="00F57C5B">
        <w:rPr>
          <w:lang w:val="en-US"/>
        </w:rPr>
        <w:t>gh</w:t>
      </w:r>
      <w:r w:rsidR="00902DCD" w:rsidRPr="00F57C5B">
        <w:t>tfield</w:t>
      </w:r>
      <w:r w:rsidR="00902DCD" w:rsidRPr="00F57C5B">
        <w:rPr>
          <w:lang w:val="en-US"/>
        </w:rPr>
        <w:t>Healthcare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 xml:space="preserve"> для </w:t>
      </w:r>
    </w:p>
    <w:p w:rsidR="00A423FF" w:rsidRPr="00270A6E" w:rsidRDefault="00A423FF" w:rsidP="00A423FF">
      <w:pPr>
        <w:pStyle w:val="2"/>
        <w:shd w:val="clear" w:color="auto" w:fill="FFFFFF"/>
        <w:spacing w:before="0" w:after="0" w:line="270" w:lineRule="atLeast"/>
        <w:jc w:val="center"/>
        <w:rPr>
          <w:rFonts w:ascii="Times New Roman" w:hAnsi="Times New Roman" w:cs="Times New Roman"/>
          <w:bCs w:val="0"/>
          <w:sz w:val="27"/>
          <w:szCs w:val="27"/>
        </w:rPr>
      </w:pPr>
      <w:r w:rsidRPr="00270A6E">
        <w:rPr>
          <w:rFonts w:ascii="Times New Roman" w:hAnsi="Times New Roman" w:cs="Times New Roman"/>
          <w:bCs w:val="0"/>
          <w:sz w:val="27"/>
          <w:szCs w:val="27"/>
        </w:rPr>
        <w:t>меди</w:t>
      </w:r>
      <w:r w:rsidR="00D320D5">
        <w:rPr>
          <w:rFonts w:ascii="Times New Roman" w:hAnsi="Times New Roman" w:cs="Times New Roman"/>
          <w:bCs w:val="0"/>
          <w:sz w:val="27"/>
          <w:szCs w:val="27"/>
          <w:lang w:val="uk-UA"/>
        </w:rPr>
        <w:t>чних закладів</w:t>
      </w:r>
      <w:r w:rsidRPr="00270A6E">
        <w:rPr>
          <w:rFonts w:ascii="Times New Roman" w:hAnsi="Times New Roman" w:cs="Times New Roman"/>
          <w:bCs w:val="0"/>
          <w:sz w:val="27"/>
          <w:szCs w:val="27"/>
        </w:rPr>
        <w:t>:</w:t>
      </w:r>
    </w:p>
    <w:p w:rsidR="00D320D5" w:rsidRPr="00881C64" w:rsidRDefault="00D320D5" w:rsidP="00D320D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Економія електроенергії і фінансів. Скорочення витрат в 10 разів у порівнянні з галогеновою лампою.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Максимальні значення яскравості і колірних показників операційної лампи: яскравість 160 000 люкс, колірна температура 4 500 кельвінів, можливість зміни колірної температури з 3 500 до 4 500 кельвінів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Міцність і довговічність. Досягається за рахунок надійності і можливості дезінфекції корпусу. Термін експлуатації світлодіодних лампочок більше 50 000 годин. Зйомні та стерилізуємі рукоятки для регулювання яскравості.</w:t>
      </w:r>
    </w:p>
    <w:p w:rsidR="00157600" w:rsidRPr="00881C64" w:rsidRDefault="00157600" w:rsidP="0015760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Рівномірний розподіл світлового потоку. Безтіньове освітлення.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Безпечний світильник для здоров'я людини. Рівень нагрівання біля корпусу лампи становить менше 1 градуса. Таке освітлення не шкідливо для зору, і не створює проблем в операційній при тривалому часу роботи. Змінна колірна температура дозволяє проводити будь-які операції з терміном понад 10 годин, не виснажуючи зір хірурга та асистентів.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Безпечна продукція для навколишнього середовища. Не містить ртуті, в порівнянні з галогеновою лампою.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Німецькі світлодіодні лампочки - Germany LED Osram, німецькі ричаги для кріплення - Germany Ondal.</w:t>
      </w:r>
    </w:p>
    <w:p w:rsidR="0051795C" w:rsidRPr="00881C64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rFonts w:eastAsia="YGO11"/>
          <w:sz w:val="22"/>
          <w:szCs w:val="22"/>
          <w:lang w:val="uk-UA"/>
        </w:rPr>
        <w:t>Можливість зміни інтенсивності освітлення, в залежності від виду операції, 5-100%.</w:t>
      </w:r>
    </w:p>
    <w:p w:rsidR="0051795C" w:rsidRDefault="0051795C" w:rsidP="005179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  <w:r w:rsidRPr="00881C64">
        <w:rPr>
          <w:sz w:val="22"/>
          <w:szCs w:val="22"/>
          <w:lang w:val="uk-UA"/>
        </w:rPr>
        <w:t>Гарантійний термін 1 рік.</w:t>
      </w:r>
    </w:p>
    <w:p w:rsidR="00BC2C36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BC2C36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BC2C36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BC2C36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BC2C36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p w:rsidR="00BC2C36" w:rsidRPr="00881C64" w:rsidRDefault="00BC2C36" w:rsidP="00BC2C36">
      <w:pPr>
        <w:shd w:val="clear" w:color="auto" w:fill="FFFFFF"/>
        <w:spacing w:before="100" w:beforeAutospacing="1" w:after="100" w:afterAutospacing="1" w:line="270" w:lineRule="atLeast"/>
        <w:jc w:val="both"/>
        <w:rPr>
          <w:sz w:val="22"/>
          <w:szCs w:val="22"/>
          <w:lang w:val="uk-UA"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813460" w:rsidRPr="0056013E" w:rsidTr="005A0090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320D5" w:rsidRDefault="00813460" w:rsidP="005A009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НАЙМЕНУВАННЯВИРОБУ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56013E" w:rsidRDefault="00813460" w:rsidP="005A0090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813460" w:rsidRPr="0056013E" w:rsidTr="00813460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BC2C36" w:rsidRDefault="00BC2C36" w:rsidP="00BC2C36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Операційний</w:t>
            </w:r>
            <w:r w:rsidR="00813460">
              <w:rPr>
                <w:b/>
                <w:bCs/>
                <w:lang w:val="uk-UA"/>
              </w:rPr>
              <w:t xml:space="preserve"> світильник</w:t>
            </w:r>
            <w:r w:rsidR="00813460" w:rsidRPr="00902DCD">
              <w:rPr>
                <w:b/>
                <w:bCs/>
                <w:lang w:val="uk-UA"/>
              </w:rPr>
              <w:t>LED</w:t>
            </w:r>
            <w:r w:rsidR="00813460">
              <w:rPr>
                <w:b/>
                <w:bCs/>
                <w:lang w:val="uk-UA"/>
              </w:rPr>
              <w:t>700</w:t>
            </w:r>
          </w:p>
          <w:p w:rsidR="008C4EDD" w:rsidRPr="008D41B1" w:rsidRDefault="008C4EDD" w:rsidP="00BC2C36">
            <w:pPr>
              <w:jc w:val="center"/>
              <w:rPr>
                <w:b/>
                <w:bCs/>
                <w:lang w:val="uk-UA"/>
              </w:rPr>
            </w:pPr>
          </w:p>
          <w:p w:rsidR="00813460" w:rsidRPr="0056013E" w:rsidRDefault="006650DF" w:rsidP="005A009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28" type="#_x0000_t75" style="width:3in;height:198.75pt;visibility:visible;mso-wrap-style:square">
                  <v:imagedata r:id="rId8" o:title=""/>
                </v:shape>
              </w:pict>
            </w:r>
          </w:p>
          <w:p w:rsidR="00813460" w:rsidRPr="0056013E" w:rsidRDefault="00DE56E3" w:rsidP="005A0090">
            <w:pPr>
              <w:rPr>
                <w:b/>
                <w:bCs/>
                <w:i/>
                <w:iCs/>
                <w:lang w:val="uk-UA"/>
              </w:rPr>
            </w:pPr>
            <w:r>
              <w:rPr>
                <w:noProof/>
              </w:rPr>
              <w:pict>
                <v:shape id="_x0000_s1111" type="#_x0000_t75" style="position:absolute;margin-left:113.45pt;margin-top:11.45pt;width:253.5pt;height:36.75pt;z-index:-251650048;visibility:visible" wrapcoords="-64 0 -64 21159 21600 21159 21600 0 -64 0">
                  <v:imagedata r:id="rId11" o:title=""/>
                  <w10:wrap type="through"/>
                </v:shape>
              </w:pict>
            </w: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56013E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0661BC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Технічні  характеристики: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Яскравість : 160 000 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Колірна температура: 3 500 </w:t>
            </w:r>
            <w:r>
              <w:rPr>
                <w:lang w:val="uk-UA"/>
              </w:rPr>
              <w:t>–5 000</w:t>
            </w:r>
            <w:r w:rsidRPr="000661BC">
              <w:rPr>
                <w:lang w:val="uk-UA"/>
              </w:rPr>
              <w:t xml:space="preserve"> Кельвінів </w:t>
            </w:r>
          </w:p>
          <w:p w:rsidR="00BC2C36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Електронне регулювання інтенсивності світла: </w:t>
            </w:r>
          </w:p>
          <w:p w:rsidR="00BC2C36" w:rsidRPr="000661BC" w:rsidRDefault="00BC2C36" w:rsidP="005A0090">
            <w:pPr>
              <w:rPr>
                <w:lang w:val="uk-UA"/>
              </w:rPr>
            </w:pPr>
            <w:r>
              <w:rPr>
                <w:lang w:val="uk-UA"/>
              </w:rPr>
              <w:t>60 000 - 160 000 Люкс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Період роботи світлодіода: &gt;50 000 годин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Лапароскопічний режим р</w:t>
            </w:r>
            <w:r>
              <w:rPr>
                <w:lang w:val="uk-UA"/>
              </w:rPr>
              <w:t>о</w:t>
            </w:r>
            <w:r w:rsidRPr="000661BC">
              <w:rPr>
                <w:lang w:val="uk-UA"/>
              </w:rPr>
              <w:t>боти лампи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градусів обертання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Розмір фокусної плями: 120-350 мм.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 освітлення: 700</w:t>
            </w:r>
            <w:r>
              <w:rPr>
                <w:lang w:val="uk-UA"/>
              </w:rPr>
              <w:t xml:space="preserve"> - 1500</w:t>
            </w:r>
            <w:r w:rsidRPr="000661BC">
              <w:rPr>
                <w:lang w:val="uk-UA"/>
              </w:rPr>
              <w:t xml:space="preserve"> мм.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</w:p>
          <w:p w:rsidR="00813460" w:rsidRPr="000661BC" w:rsidRDefault="00813460" w:rsidP="005A0090">
            <w:pPr>
              <w:rPr>
                <w:b/>
                <w:i/>
                <w:lang w:val="uk-UA"/>
              </w:rPr>
            </w:pPr>
            <w:r w:rsidRPr="000661BC">
              <w:rPr>
                <w:b/>
                <w:i/>
                <w:lang w:val="uk-UA"/>
              </w:rPr>
              <w:t>Функція зміни колірної температури:</w:t>
            </w:r>
          </w:p>
          <w:p w:rsidR="00813460" w:rsidRPr="000661BC" w:rsidRDefault="00DE56E3" w:rsidP="005A0090">
            <w:pPr>
              <w:rPr>
                <w:lang w:val="uk-UA"/>
              </w:rPr>
            </w:pPr>
            <w:r>
              <w:rPr>
                <w:noProof/>
                <w:lang w:val="uk-UA"/>
              </w:rPr>
              <w:pict>
                <v:shape id="_x0000_s1112" type="#_x0000_t75" alt="" style="position:absolute;margin-left:267.85pt;margin-top:445.65pt;width:173.45pt;height:100.45pt;z-index:-251649024;mso-position-horizontal-relative:margin;mso-position-vertical-relative:margin" wrapcoords="-102 0 -102 21424 21600 21424 21600 0 -102 0">
                  <v:imagedata r:id="rId12" o:title="Lichtfarbe"/>
                  <w10:wrap type="square" anchorx="margin" anchory="margin"/>
                </v:shape>
              </w:pict>
            </w:r>
            <w:r w:rsidR="00813460" w:rsidRPr="000661BC">
              <w:rPr>
                <w:lang w:val="uk-UA"/>
              </w:rPr>
              <w:t>Зміна кольору світла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Використання різних кольорових світлодіодів дозволяє вперше в хірургії змінити кольори світла залежно від застосування. Хірург має можливість обрати оптимальне світло за типом тканини та текстурою поля рани. Можна встановити п'ять різних значень температури кольору: 3500, 3750, 4000, 4250 та 4500 </w:t>
            </w:r>
            <w:r>
              <w:rPr>
                <w:lang w:val="uk-UA"/>
              </w:rPr>
              <w:t>Кельвінів.</w:t>
            </w:r>
          </w:p>
          <w:p w:rsidR="00813460" w:rsidRPr="0056013E" w:rsidRDefault="00813460" w:rsidP="005A0090"/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13460" w:rsidRDefault="00BC2C36" w:rsidP="005A00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232 725</w:t>
            </w:r>
            <w:r w:rsidR="00813460" w:rsidRPr="0056013E">
              <w:rPr>
                <w:lang w:val="uk-UA"/>
              </w:rPr>
              <w:t>,00</w:t>
            </w:r>
          </w:p>
          <w:p w:rsidR="006650DF" w:rsidRPr="006650DF" w:rsidRDefault="006650DF" w:rsidP="005A00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*1</w:t>
            </w:r>
            <w:bookmarkStart w:id="0" w:name="_GoBack"/>
            <w:bookmarkEnd w:id="0"/>
          </w:p>
        </w:tc>
      </w:tr>
      <w:tr w:rsidR="00813460" w:rsidRPr="0056013E" w:rsidTr="005A0090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Default="00813460" w:rsidP="005A0090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61826" w:rsidRDefault="00BC2C36" w:rsidP="005A0090">
            <w:pPr>
              <w:jc w:val="center"/>
            </w:pPr>
            <w:r>
              <w:rPr>
                <w:lang w:val="uk-UA"/>
              </w:rPr>
              <w:t>232 725</w:t>
            </w:r>
            <w:r w:rsidR="00813460">
              <w:t>,00</w:t>
            </w:r>
          </w:p>
        </w:tc>
      </w:tr>
    </w:tbl>
    <w:p w:rsidR="00813460" w:rsidRDefault="00813460" w:rsidP="00C008D6">
      <w:pPr>
        <w:tabs>
          <w:tab w:val="left" w:pos="6424"/>
        </w:tabs>
        <w:ind w:left="440"/>
        <w:rPr>
          <w:b/>
          <w:i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F57C5B" w:rsidRPr="0056013E" w:rsidTr="001019B6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D320D5" w:rsidRDefault="00D320D5" w:rsidP="00D320D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lastRenderedPageBreak/>
              <w:t>НАЙМЕНУВАННЯВИРОБУ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56013E" w:rsidRDefault="00F57C5B" w:rsidP="00D320D5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 w:rsidR="00D320D5"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F57C5B" w:rsidRPr="0056013E" w:rsidTr="001019B6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2DCD" w:rsidRPr="008D41B1" w:rsidRDefault="00BC2C36" w:rsidP="008D41B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О</w:t>
            </w:r>
            <w:r w:rsidR="00902DCD">
              <w:rPr>
                <w:b/>
                <w:bCs/>
                <w:lang w:val="uk-UA"/>
              </w:rPr>
              <w:t>перац</w:t>
            </w:r>
            <w:r w:rsidR="00D320D5">
              <w:rPr>
                <w:b/>
                <w:bCs/>
                <w:lang w:val="uk-UA"/>
              </w:rPr>
              <w:t>ійних</w:t>
            </w:r>
            <w:r w:rsidR="00902DCD">
              <w:rPr>
                <w:b/>
                <w:bCs/>
                <w:lang w:val="uk-UA"/>
              </w:rPr>
              <w:t xml:space="preserve"> св</w:t>
            </w:r>
            <w:r>
              <w:rPr>
                <w:b/>
                <w:bCs/>
                <w:lang w:val="uk-UA"/>
              </w:rPr>
              <w:t>ітильник</w:t>
            </w:r>
            <w:r w:rsidR="00902DCD" w:rsidRPr="00902DCD">
              <w:rPr>
                <w:b/>
                <w:bCs/>
                <w:lang w:val="uk-UA"/>
              </w:rPr>
              <w:t>LED620</w:t>
            </w:r>
          </w:p>
          <w:p w:rsidR="00F57C5B" w:rsidRPr="0056013E" w:rsidRDefault="006650DF" w:rsidP="001019B6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29" type="#_x0000_t75" style="width:221.25pt;height:243.75pt;visibility:visible;mso-wrap-style:square">
                  <v:imagedata r:id="rId9" o:title=""/>
                </v:shape>
              </w:pict>
            </w:r>
          </w:p>
          <w:p w:rsidR="00F57C5B" w:rsidRPr="0056013E" w:rsidRDefault="00DE56E3" w:rsidP="001019B6">
            <w:pPr>
              <w:rPr>
                <w:b/>
                <w:bCs/>
                <w:i/>
                <w:iCs/>
                <w:lang w:val="uk-UA"/>
              </w:rPr>
            </w:pPr>
            <w:r>
              <w:rPr>
                <w:noProof/>
              </w:rPr>
              <w:pict>
                <v:shape id="_x0000_s1101" type="#_x0000_t75" style="position:absolute;margin-left:113.45pt;margin-top:11.45pt;width:253.5pt;height:36.75pt;z-index:-251657216;visibility:visible" wrapcoords="-64 0 -64 21159 21600 21159 21600 0 -64 0">
                  <v:imagedata r:id="rId11" o:title=""/>
                  <w10:wrap type="through"/>
                </v:shape>
              </w:pict>
            </w: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Pr="0056013E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</w:p>
          <w:p w:rsidR="00F57C5B" w:rsidRPr="000661BC" w:rsidRDefault="00F57C5B" w:rsidP="001019B6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</w:t>
            </w:r>
            <w:r w:rsidR="00D320D5" w:rsidRPr="000661BC">
              <w:rPr>
                <w:b/>
                <w:bCs/>
                <w:i/>
                <w:iCs/>
                <w:lang w:val="uk-UA"/>
              </w:rPr>
              <w:t xml:space="preserve">ічні </w:t>
            </w:r>
            <w:r w:rsidRPr="000661BC">
              <w:rPr>
                <w:b/>
                <w:bCs/>
                <w:i/>
                <w:iCs/>
                <w:lang w:val="uk-UA"/>
              </w:rPr>
              <w:t xml:space="preserve"> характеристики: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454653" w:rsidRPr="000661BC">
              <w:rPr>
                <w:lang w:val="uk-UA"/>
              </w:rPr>
              <w:t xml:space="preserve">Яскравість </w:t>
            </w:r>
            <w:r w:rsidRPr="000661BC">
              <w:rPr>
                <w:lang w:val="uk-UA"/>
              </w:rPr>
              <w:t>: 1</w:t>
            </w:r>
            <w:r w:rsidR="00454653" w:rsidRPr="000661BC">
              <w:rPr>
                <w:lang w:val="uk-UA"/>
              </w:rPr>
              <w:t>6</w:t>
            </w:r>
            <w:r w:rsidRPr="000661BC">
              <w:rPr>
                <w:lang w:val="uk-UA"/>
              </w:rPr>
              <w:t>0</w:t>
            </w:r>
            <w:r w:rsidR="00454653" w:rsidRPr="000661BC">
              <w:rPr>
                <w:lang w:val="uk-UA"/>
              </w:rPr>
              <w:t> </w:t>
            </w:r>
            <w:r w:rsidRPr="000661BC">
              <w:rPr>
                <w:lang w:val="uk-UA"/>
              </w:rPr>
              <w:t>000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454653" w:rsidRPr="000661BC">
              <w:rPr>
                <w:lang w:val="uk-UA"/>
              </w:rPr>
              <w:t>Кол</w:t>
            </w:r>
            <w:r w:rsidR="008D41B1" w:rsidRPr="000661BC">
              <w:rPr>
                <w:lang w:val="uk-UA"/>
              </w:rPr>
              <w:t>і</w:t>
            </w:r>
            <w:r w:rsidR="00454653" w:rsidRPr="000661BC">
              <w:rPr>
                <w:lang w:val="uk-UA"/>
              </w:rPr>
              <w:t>р</w:t>
            </w:r>
            <w:r w:rsidR="008D41B1" w:rsidRPr="000661BC">
              <w:rPr>
                <w:lang w:val="uk-UA"/>
              </w:rPr>
              <w:t>н</w:t>
            </w:r>
            <w:r w:rsidR="00454653" w:rsidRPr="000661BC">
              <w:rPr>
                <w:lang w:val="uk-UA"/>
              </w:rPr>
              <w:t>а температура</w:t>
            </w:r>
            <w:r w:rsidRPr="000661BC">
              <w:rPr>
                <w:lang w:val="uk-UA"/>
              </w:rPr>
              <w:t xml:space="preserve">: </w:t>
            </w:r>
            <w:r w:rsidR="008D41B1" w:rsidRPr="000661BC">
              <w:rPr>
                <w:lang w:val="uk-UA"/>
              </w:rPr>
              <w:t xml:space="preserve">3 500 - </w:t>
            </w:r>
            <w:r w:rsidRPr="000661BC">
              <w:rPr>
                <w:lang w:val="uk-UA"/>
              </w:rPr>
              <w:t>4 500 Кельв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н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 xml:space="preserve">в </w:t>
            </w:r>
          </w:p>
          <w:p w:rsidR="00BC2C36" w:rsidRDefault="00F57C5B" w:rsidP="00BC2C36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8D41B1" w:rsidRPr="000661BC">
              <w:rPr>
                <w:lang w:val="uk-UA"/>
              </w:rPr>
              <w:t>Електронне регулювання інтенсивності світла</w:t>
            </w:r>
            <w:r w:rsidRPr="000661BC">
              <w:rPr>
                <w:lang w:val="uk-UA"/>
              </w:rPr>
              <w:t xml:space="preserve">: </w:t>
            </w:r>
          </w:p>
          <w:p w:rsidR="00F57C5B" w:rsidRPr="000661BC" w:rsidRDefault="00BC2C36" w:rsidP="008D41B1">
            <w:pPr>
              <w:rPr>
                <w:lang w:val="uk-UA"/>
              </w:rPr>
            </w:pPr>
            <w:r>
              <w:rPr>
                <w:lang w:val="uk-UA"/>
              </w:rPr>
              <w:t>60 000 -160 000 Люкс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Пер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од робот</w:t>
            </w:r>
            <w:r w:rsidR="008D41B1" w:rsidRPr="000661BC">
              <w:rPr>
                <w:lang w:val="uk-UA"/>
              </w:rPr>
              <w:t>и сві</w:t>
            </w:r>
            <w:r w:rsidRPr="000661BC">
              <w:rPr>
                <w:lang w:val="uk-UA"/>
              </w:rPr>
              <w:t>т</w:t>
            </w:r>
            <w:r w:rsidR="008D41B1" w:rsidRPr="000661BC">
              <w:rPr>
                <w:lang w:val="uk-UA"/>
              </w:rPr>
              <w:t>л</w:t>
            </w:r>
            <w:r w:rsidRPr="000661BC">
              <w:rPr>
                <w:lang w:val="uk-UA"/>
              </w:rPr>
              <w:t>од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ода: &gt;50 000 годин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Лапароскоп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>ч</w:t>
            </w:r>
            <w:r w:rsidR="008D41B1" w:rsidRPr="000661BC">
              <w:rPr>
                <w:lang w:val="uk-UA"/>
              </w:rPr>
              <w:t>н</w:t>
            </w:r>
            <w:r w:rsidRPr="000661BC">
              <w:rPr>
                <w:lang w:val="uk-UA"/>
              </w:rPr>
              <w:t>ий режим р</w:t>
            </w:r>
            <w:r w:rsidR="000661BC">
              <w:rPr>
                <w:lang w:val="uk-UA"/>
              </w:rPr>
              <w:t>о</w:t>
            </w:r>
            <w:r w:rsidRPr="000661BC">
              <w:rPr>
                <w:lang w:val="uk-UA"/>
              </w:rPr>
              <w:t>бот</w:t>
            </w:r>
            <w:r w:rsidR="008D41B1" w:rsidRPr="000661BC">
              <w:rPr>
                <w:lang w:val="uk-UA"/>
              </w:rPr>
              <w:t>и</w:t>
            </w:r>
            <w:r w:rsidRPr="000661BC">
              <w:rPr>
                <w:lang w:val="uk-UA"/>
              </w:rPr>
              <w:t xml:space="preserve"> ламп</w:t>
            </w:r>
            <w:r w:rsidR="008D41B1" w:rsidRPr="000661BC">
              <w:rPr>
                <w:lang w:val="uk-UA"/>
              </w:rPr>
              <w:t>и</w:t>
            </w:r>
          </w:p>
          <w:p w:rsidR="00F57C5B" w:rsidRPr="000661BC" w:rsidRDefault="00F57C5B" w:rsidP="001019B6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</w:t>
            </w:r>
            <w:r w:rsidR="008D41B1" w:rsidRPr="000661BC">
              <w:rPr>
                <w:lang w:val="uk-UA"/>
              </w:rPr>
              <w:t>і</w:t>
            </w:r>
            <w:r w:rsidRPr="000661BC">
              <w:rPr>
                <w:lang w:val="uk-UA"/>
              </w:rPr>
              <w:t xml:space="preserve">в </w:t>
            </w:r>
            <w:r w:rsidR="008D41B1" w:rsidRPr="000661BC">
              <w:rPr>
                <w:lang w:val="uk-UA"/>
              </w:rPr>
              <w:t>обертання</w:t>
            </w:r>
          </w:p>
          <w:p w:rsidR="008D41B1" w:rsidRPr="000661BC" w:rsidRDefault="00F57C5B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</w:t>
            </w:r>
            <w:r w:rsidR="008D41B1" w:rsidRPr="000661BC">
              <w:rPr>
                <w:lang w:val="uk-UA"/>
              </w:rPr>
              <w:t>Розмір фокусної плями</w:t>
            </w:r>
            <w:r w:rsidRPr="000661BC">
              <w:rPr>
                <w:lang w:val="uk-UA"/>
              </w:rPr>
              <w:t>: 1</w:t>
            </w:r>
            <w:r w:rsidR="008D41B1" w:rsidRPr="000661BC">
              <w:rPr>
                <w:lang w:val="uk-UA"/>
              </w:rPr>
              <w:t>20</w:t>
            </w:r>
            <w:r w:rsidRPr="000661BC">
              <w:rPr>
                <w:lang w:val="uk-UA"/>
              </w:rPr>
              <w:t>-</w:t>
            </w:r>
            <w:r w:rsidR="005611E8" w:rsidRPr="000661BC">
              <w:rPr>
                <w:lang w:val="uk-UA"/>
              </w:rPr>
              <w:t>3</w:t>
            </w:r>
            <w:r w:rsidR="008D41B1" w:rsidRPr="000661BC">
              <w:rPr>
                <w:lang w:val="uk-UA"/>
              </w:rPr>
              <w:t>50мм.</w:t>
            </w:r>
          </w:p>
          <w:p w:rsidR="00F57C5B" w:rsidRPr="000661BC" w:rsidRDefault="008D41B1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освітлення: &gt;700 мм.</w:t>
            </w:r>
          </w:p>
          <w:p w:rsidR="00D320D5" w:rsidRPr="000661BC" w:rsidRDefault="00D320D5" w:rsidP="001019B6">
            <w:pPr>
              <w:rPr>
                <w:lang w:val="uk-UA"/>
              </w:rPr>
            </w:pPr>
          </w:p>
          <w:p w:rsidR="00D320D5" w:rsidRPr="000661BC" w:rsidRDefault="00DE56E3" w:rsidP="001019B6">
            <w:pPr>
              <w:rPr>
                <w:b/>
                <w:i/>
                <w:lang w:val="uk-UA"/>
              </w:rPr>
            </w:pPr>
            <w:r>
              <w:rPr>
                <w:noProof/>
                <w:lang w:val="uk-UA"/>
              </w:rPr>
              <w:pict>
                <v:shape id="_x0000_s1107" type="#_x0000_t75" alt="" style="position:absolute;margin-left:269.15pt;margin-top:477.3pt;width:173.45pt;height:100.45pt;z-index:-251652096;mso-position-horizontal-relative:margin;mso-position-vertical-relative:margin" wrapcoords="-102 0 -102 21424 21600 21424 21600 0 -102 0">
                  <v:imagedata r:id="rId12" o:title="Lichtfarbe"/>
                  <w10:wrap type="square" anchorx="margin" anchory="margin"/>
                </v:shape>
              </w:pict>
            </w:r>
            <w:r w:rsidR="00D320D5" w:rsidRPr="000661BC">
              <w:rPr>
                <w:b/>
                <w:i/>
                <w:lang w:val="uk-UA"/>
              </w:rPr>
              <w:t>Функція зміни кол</w:t>
            </w:r>
            <w:r w:rsidR="00881C64" w:rsidRPr="000661BC">
              <w:rPr>
                <w:b/>
                <w:i/>
                <w:lang w:val="uk-UA"/>
              </w:rPr>
              <w:t>і</w:t>
            </w:r>
            <w:r w:rsidR="00D320D5" w:rsidRPr="000661BC">
              <w:rPr>
                <w:b/>
                <w:i/>
                <w:lang w:val="uk-UA"/>
              </w:rPr>
              <w:t>р</w:t>
            </w:r>
            <w:r w:rsidR="00881C64" w:rsidRPr="000661BC">
              <w:rPr>
                <w:b/>
                <w:i/>
                <w:lang w:val="uk-UA"/>
              </w:rPr>
              <w:t>но</w:t>
            </w:r>
            <w:r w:rsidR="00D320D5" w:rsidRPr="000661BC">
              <w:rPr>
                <w:b/>
                <w:i/>
                <w:lang w:val="uk-UA"/>
              </w:rPr>
              <w:t>ї температури:</w:t>
            </w:r>
          </w:p>
          <w:p w:rsidR="00454653" w:rsidRPr="000661BC" w:rsidRDefault="00454653" w:rsidP="00454653">
            <w:pPr>
              <w:rPr>
                <w:lang w:val="uk-UA"/>
              </w:rPr>
            </w:pPr>
            <w:r w:rsidRPr="000661BC">
              <w:rPr>
                <w:lang w:val="uk-UA"/>
              </w:rPr>
              <w:t>Зміна кольору світла</w:t>
            </w:r>
          </w:p>
          <w:p w:rsidR="008D41B1" w:rsidRPr="000661BC" w:rsidRDefault="00454653" w:rsidP="008D41B1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Використання різних кольорових світлодіодів дозволяє вперше в хірургії змінити кольори світла залежно від застосування. Хірург має можливість обрати оптимальне світло за типом тканини та текстурою поля рани. Можна встановити п'ять різних значень температури кольору: </w:t>
            </w:r>
            <w:r w:rsidR="008D41B1" w:rsidRPr="000661BC">
              <w:rPr>
                <w:lang w:val="uk-UA"/>
              </w:rPr>
              <w:t xml:space="preserve">3500, </w:t>
            </w:r>
            <w:r w:rsidRPr="000661BC">
              <w:rPr>
                <w:lang w:val="uk-UA"/>
              </w:rPr>
              <w:t>3750, 4000, 4250</w:t>
            </w:r>
            <w:r w:rsidR="008D41B1" w:rsidRPr="000661BC">
              <w:rPr>
                <w:lang w:val="uk-UA"/>
              </w:rPr>
              <w:t xml:space="preserve"> та</w:t>
            </w:r>
            <w:r w:rsidRPr="000661BC">
              <w:rPr>
                <w:lang w:val="uk-UA"/>
              </w:rPr>
              <w:t xml:space="preserve"> 4500 </w:t>
            </w:r>
            <w:r w:rsidR="00813460">
              <w:rPr>
                <w:lang w:val="uk-UA"/>
              </w:rPr>
              <w:t>Кельвінів.</w:t>
            </w:r>
          </w:p>
          <w:p w:rsidR="00F57C5B" w:rsidRPr="0056013E" w:rsidRDefault="00F57C5B" w:rsidP="008D41B1"/>
        </w:tc>
        <w:tc>
          <w:tcPr>
            <w:tcW w:w="170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56013E" w:rsidRDefault="00BC2C36" w:rsidP="001019B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167 600</w:t>
            </w:r>
            <w:r w:rsidR="00F57C5B" w:rsidRPr="0056013E">
              <w:rPr>
                <w:lang w:val="uk-UA"/>
              </w:rPr>
              <w:t>,00</w:t>
            </w:r>
          </w:p>
        </w:tc>
      </w:tr>
      <w:tr w:rsidR="00F57C5B" w:rsidRPr="0056013E" w:rsidTr="001019B6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Default="00D320D5" w:rsidP="001019B6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 w:rsidR="00F57C5B"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C5B" w:rsidRPr="00D61826" w:rsidRDefault="00BC2C36" w:rsidP="001019B6">
            <w:pPr>
              <w:jc w:val="center"/>
            </w:pPr>
            <w:r>
              <w:rPr>
                <w:lang w:val="uk-UA"/>
              </w:rPr>
              <w:t>167 600</w:t>
            </w:r>
            <w:r w:rsidR="00F57C5B">
              <w:t>,00</w:t>
            </w:r>
          </w:p>
        </w:tc>
      </w:tr>
    </w:tbl>
    <w:p w:rsidR="00F57C5B" w:rsidRDefault="00F57C5B" w:rsidP="00C008D6">
      <w:pPr>
        <w:tabs>
          <w:tab w:val="left" w:pos="6424"/>
        </w:tabs>
        <w:ind w:left="440"/>
        <w:rPr>
          <w:b/>
          <w:i/>
        </w:rPr>
      </w:pPr>
    </w:p>
    <w:tbl>
      <w:tblPr>
        <w:tblW w:w="10915" w:type="dxa"/>
        <w:tblInd w:w="-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  <w:gridCol w:w="1701"/>
      </w:tblGrid>
      <w:tr w:rsidR="00813460" w:rsidRPr="0056013E" w:rsidTr="005A0090">
        <w:trPr>
          <w:trHeight w:val="592"/>
        </w:trPr>
        <w:tc>
          <w:tcPr>
            <w:tcW w:w="9214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320D5" w:rsidRDefault="00813460" w:rsidP="005A009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НАЙМЕНУВАННЯВИРОБУ</w:t>
            </w:r>
          </w:p>
        </w:tc>
        <w:tc>
          <w:tcPr>
            <w:tcW w:w="1701" w:type="dxa"/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56013E" w:rsidRDefault="00813460" w:rsidP="005A0090">
            <w:pPr>
              <w:jc w:val="center"/>
              <w:rPr>
                <w:sz w:val="22"/>
                <w:szCs w:val="22"/>
              </w:rPr>
            </w:pPr>
            <w:r w:rsidRPr="0056013E">
              <w:rPr>
                <w:b/>
                <w:bCs/>
                <w:sz w:val="22"/>
                <w:szCs w:val="22"/>
              </w:rPr>
              <w:t>Ц</w:t>
            </w:r>
            <w:r>
              <w:rPr>
                <w:b/>
                <w:bCs/>
                <w:sz w:val="22"/>
                <w:szCs w:val="22"/>
                <w:lang w:val="uk-UA"/>
              </w:rPr>
              <w:t>і</w:t>
            </w:r>
            <w:r w:rsidRPr="0056013E">
              <w:rPr>
                <w:b/>
                <w:bCs/>
                <w:sz w:val="22"/>
                <w:szCs w:val="22"/>
              </w:rPr>
              <w:t xml:space="preserve">на </w:t>
            </w:r>
            <w:r w:rsidRPr="0056013E">
              <w:rPr>
                <w:b/>
                <w:bCs/>
                <w:sz w:val="22"/>
                <w:szCs w:val="22"/>
                <w:lang w:val="uk-UA"/>
              </w:rPr>
              <w:t xml:space="preserve">з ПДВ </w:t>
            </w:r>
            <w:r w:rsidRPr="0056013E">
              <w:rPr>
                <w:b/>
                <w:bCs/>
                <w:sz w:val="22"/>
                <w:szCs w:val="22"/>
              </w:rPr>
              <w:t xml:space="preserve">в </w:t>
            </w:r>
            <w:r>
              <w:rPr>
                <w:b/>
                <w:bCs/>
                <w:sz w:val="22"/>
                <w:szCs w:val="22"/>
                <w:lang w:val="uk-UA"/>
              </w:rPr>
              <w:t>ГРН</w:t>
            </w:r>
            <w:r w:rsidRPr="0056013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813460" w:rsidRPr="0056013E" w:rsidTr="00830B40">
        <w:trPr>
          <w:trHeight w:val="11126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813460" w:rsidRPr="00830B40" w:rsidRDefault="00830B40" w:rsidP="005A0090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О</w:t>
            </w:r>
            <w:r w:rsidR="00813460">
              <w:rPr>
                <w:b/>
                <w:bCs/>
                <w:lang w:val="uk-UA"/>
              </w:rPr>
              <w:t>пераційни</w:t>
            </w:r>
            <w:r>
              <w:rPr>
                <w:b/>
                <w:bCs/>
                <w:lang w:val="uk-UA"/>
              </w:rPr>
              <w:t>й</w:t>
            </w:r>
            <w:r w:rsidR="00813460">
              <w:rPr>
                <w:b/>
                <w:bCs/>
                <w:lang w:val="uk-UA"/>
              </w:rPr>
              <w:t xml:space="preserve"> галогенови</w:t>
            </w:r>
            <w:r>
              <w:rPr>
                <w:b/>
                <w:bCs/>
                <w:lang w:val="uk-UA"/>
              </w:rPr>
              <w:t>й</w:t>
            </w:r>
            <w:r w:rsidR="00813460">
              <w:rPr>
                <w:b/>
                <w:bCs/>
                <w:lang w:val="uk-UA"/>
              </w:rPr>
              <w:t xml:space="preserve"> світильник</w:t>
            </w:r>
            <w:r w:rsidR="00813460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  <w:lang w:val="uk-UA"/>
              </w:rPr>
              <w:t>700</w:t>
            </w:r>
            <w:r w:rsidR="008C4EDD">
              <w:rPr>
                <w:b/>
                <w:bCs/>
                <w:lang w:val="uk-UA"/>
              </w:rPr>
              <w:t>,</w:t>
            </w:r>
          </w:p>
          <w:p w:rsidR="00690C4D" w:rsidRPr="00690C4D" w:rsidRDefault="00690C4D" w:rsidP="005A0090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 вбудован</w:t>
            </w:r>
            <w:r w:rsidR="00830B40">
              <w:rPr>
                <w:b/>
                <w:bCs/>
                <w:lang w:val="uk-UA"/>
              </w:rPr>
              <w:t>ою</w:t>
            </w:r>
            <w:r>
              <w:rPr>
                <w:b/>
                <w:bCs/>
                <w:lang w:val="uk-UA"/>
              </w:rPr>
              <w:t xml:space="preserve"> резервн</w:t>
            </w:r>
            <w:r w:rsidR="00830B40">
              <w:rPr>
                <w:b/>
                <w:bCs/>
                <w:lang w:val="uk-UA"/>
              </w:rPr>
              <w:t>ою</w:t>
            </w:r>
            <w:r>
              <w:rPr>
                <w:b/>
                <w:bCs/>
                <w:lang w:val="uk-UA"/>
              </w:rPr>
              <w:t xml:space="preserve"> ламп</w:t>
            </w:r>
            <w:r w:rsidR="00830B40">
              <w:rPr>
                <w:b/>
                <w:bCs/>
                <w:lang w:val="uk-UA"/>
              </w:rPr>
              <w:t>ою</w:t>
            </w:r>
          </w:p>
          <w:p w:rsidR="007C3B4F" w:rsidRPr="00813460" w:rsidRDefault="007C3B4F" w:rsidP="00690C4D">
            <w:pPr>
              <w:rPr>
                <w:b/>
                <w:bCs/>
              </w:rPr>
            </w:pPr>
          </w:p>
          <w:p w:rsidR="00813460" w:rsidRPr="0056013E" w:rsidRDefault="005D5C3E" w:rsidP="005A0090">
            <w:pPr>
              <w:jc w:val="center"/>
              <w:rPr>
                <w:b/>
                <w:bCs/>
                <w:i/>
                <w:iCs/>
              </w:rPr>
            </w:pPr>
            <w:r>
              <w:fldChar w:fldCharType="begin"/>
            </w:r>
            <w:r w:rsidR="00830B40">
              <w:instrText xml:space="preserve"> INCLUDEPICTURE "http://www.heershi.com/UpLoadFile/20160218/63d95848-6015-4ea8-b7d5-47a7833880c7.png" \* MERGEFORMATINET </w:instrText>
            </w:r>
            <w:r>
              <w:fldChar w:fldCharType="separate"/>
            </w:r>
            <w:r w:rsidR="00115208">
              <w:fldChar w:fldCharType="begin"/>
            </w:r>
            <w:r w:rsidR="00115208">
              <w:instrText xml:space="preserve"> INCLUDEPICTURE  "http://www.heershi.com/UpLoadFile/20160218/63d95848-6015-4ea8-b7d5-47a7833880c7.png" \* MERGEFORMATINET </w:instrText>
            </w:r>
            <w:r w:rsidR="00115208">
              <w:fldChar w:fldCharType="separate"/>
            </w:r>
            <w:r w:rsidR="00DE56E3">
              <w:fldChar w:fldCharType="begin"/>
            </w:r>
            <w:r w:rsidR="00DE56E3">
              <w:instrText xml:space="preserve"> </w:instrText>
            </w:r>
            <w:r w:rsidR="00DE56E3">
              <w:instrText>INCLUDEPICTU</w:instrText>
            </w:r>
            <w:r w:rsidR="00DE56E3">
              <w:instrText>RE  "http://www.heershi.com/UpLoadFile/20160218/63d95848-6015-4ea8-b7d5-47a7833880c7.png" \* MERGEFORMATINET</w:instrText>
            </w:r>
            <w:r w:rsidR="00DE56E3">
              <w:instrText xml:space="preserve"> </w:instrText>
            </w:r>
            <w:r w:rsidR="00DE56E3">
              <w:fldChar w:fldCharType="separate"/>
            </w:r>
            <w:r w:rsidR="006650DF">
              <w:pict>
                <v:shape id="_x0000_i1030" type="#_x0000_t75" alt="" style="width:260.25pt;height:169.5pt">
                  <v:imagedata r:id="rId13" r:href="rId14"/>
                </v:shape>
              </w:pict>
            </w:r>
            <w:r w:rsidR="00DE56E3">
              <w:fldChar w:fldCharType="end"/>
            </w:r>
            <w:r w:rsidR="00115208">
              <w:fldChar w:fldCharType="end"/>
            </w:r>
            <w:r>
              <w:fldChar w:fldCharType="end"/>
            </w:r>
          </w:p>
          <w:p w:rsidR="00813460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56013E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</w:p>
          <w:p w:rsidR="00813460" w:rsidRPr="000661BC" w:rsidRDefault="00813460" w:rsidP="005A0090">
            <w:pPr>
              <w:rPr>
                <w:b/>
                <w:bCs/>
                <w:i/>
                <w:iCs/>
                <w:lang w:val="uk-UA"/>
              </w:rPr>
            </w:pPr>
            <w:r w:rsidRPr="000661BC">
              <w:rPr>
                <w:b/>
                <w:bCs/>
                <w:i/>
                <w:iCs/>
                <w:lang w:val="uk-UA"/>
              </w:rPr>
              <w:t>Технічні  характеристики: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Яскравість : 160 000 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 xml:space="preserve">- Колірна температура: 4 500 Кельвінів 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Електронне регулювання інтенсивності світла: 5-100%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- 360° градусів обертання</w:t>
            </w:r>
          </w:p>
          <w:p w:rsidR="00813460" w:rsidRPr="000661BC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Розмір фокусної плями: 120-3</w:t>
            </w:r>
            <w:r w:rsidR="007C3B4F" w:rsidRPr="007C3B4F">
              <w:t>0</w:t>
            </w:r>
            <w:r w:rsidRPr="000661BC">
              <w:rPr>
                <w:lang w:val="uk-UA"/>
              </w:rPr>
              <w:t>0 мм.</w:t>
            </w:r>
          </w:p>
          <w:p w:rsidR="00813460" w:rsidRDefault="00813460" w:rsidP="005A0090">
            <w:pPr>
              <w:rPr>
                <w:lang w:val="uk-UA"/>
              </w:rPr>
            </w:pPr>
            <w:r w:rsidRPr="000661BC">
              <w:rPr>
                <w:lang w:val="uk-UA"/>
              </w:rPr>
              <w:t>- Глибина  освітлення: &gt;700 мм.</w:t>
            </w:r>
          </w:p>
          <w:p w:rsidR="007C3B4F" w:rsidRDefault="007C3B4F" w:rsidP="005A0090">
            <w:pPr>
              <w:rPr>
                <w:lang w:val="uk-UA"/>
              </w:rPr>
            </w:pPr>
            <w:r w:rsidRPr="007C3B4F">
              <w:t xml:space="preserve">- </w:t>
            </w:r>
            <w:r>
              <w:rPr>
                <w:lang w:val="uk-UA"/>
              </w:rPr>
              <w:t>Радіус ричагу одного куполу лампи: 180 см.</w:t>
            </w:r>
          </w:p>
          <w:p w:rsidR="007C3B4F" w:rsidRDefault="007C3B4F" w:rsidP="005A0090">
            <w:r>
              <w:rPr>
                <w:lang w:val="uk-UA"/>
              </w:rPr>
              <w:t xml:space="preserve">- Нагрівання біля куполу лампи </w:t>
            </w:r>
            <w:r w:rsidRPr="007C3B4F">
              <w:t>&lt;10 º</w:t>
            </w:r>
            <w:r>
              <w:t>C</w:t>
            </w:r>
          </w:p>
          <w:p w:rsidR="007C3B4F" w:rsidRDefault="007C3B4F" w:rsidP="005A0090">
            <w:pPr>
              <w:rPr>
                <w:lang w:val="uk-UA"/>
              </w:rPr>
            </w:pPr>
            <w:r>
              <w:rPr>
                <w:lang w:val="uk-UA"/>
              </w:rPr>
              <w:t xml:space="preserve">- Знімна стерилізуєма рукоятка для регулювання </w:t>
            </w:r>
          </w:p>
          <w:p w:rsidR="007C3B4F" w:rsidRPr="007C3B4F" w:rsidRDefault="007C3B4F" w:rsidP="005A0090">
            <w:pPr>
              <w:rPr>
                <w:lang w:val="uk-UA"/>
              </w:rPr>
            </w:pPr>
            <w:r>
              <w:rPr>
                <w:lang w:val="uk-UA"/>
              </w:rPr>
              <w:t>інтенсивності світла</w:t>
            </w:r>
          </w:p>
          <w:p w:rsidR="00813460" w:rsidRDefault="00813460" w:rsidP="005A0090">
            <w:pPr>
              <w:rPr>
                <w:lang w:val="uk-UA"/>
              </w:rPr>
            </w:pPr>
          </w:p>
          <w:p w:rsidR="008762FF" w:rsidRPr="00690C4D" w:rsidRDefault="00DE56E3" w:rsidP="005A0090">
            <w:pPr>
              <w:rPr>
                <w:b/>
                <w:i/>
                <w:lang w:val="uk-UA"/>
              </w:rPr>
            </w:pPr>
            <w:r>
              <w:rPr>
                <w:noProof/>
              </w:rPr>
              <w:pict>
                <v:shape id="Picture 15" o:spid="_x0000_s1132" type="#_x0000_t75" style="position:absolute;margin-left:271.6pt;margin-top:408.95pt;width:168.3pt;height:126.4pt;z-index:251687936;visibility:visible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  <w:r w:rsidR="008762FF" w:rsidRPr="008762FF">
              <w:rPr>
                <w:b/>
                <w:i/>
                <w:lang w:val="uk-UA"/>
              </w:rPr>
              <w:t>Особливості галогенового світильника: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Високо надійна та легко керованапанель управління. 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Регулювання яскравості 10 ступенів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Кнопка перевірки резервної ламп</w:t>
            </w:r>
            <w:r w:rsidR="00690C4D" w:rsidRPr="00690C4D">
              <w:rPr>
                <w:lang w:val="uk-UA"/>
              </w:rPr>
              <w:t>и</w:t>
            </w:r>
            <w:r w:rsidRPr="00690C4D">
              <w:rPr>
                <w:lang w:val="uk-UA"/>
              </w:rPr>
              <w:t xml:space="preserve">. </w:t>
            </w:r>
          </w:p>
          <w:p w:rsidR="008762FF" w:rsidRPr="00690C4D" w:rsidRDefault="008762FF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>Перевірка резервної лампочки перед операцією.</w:t>
            </w:r>
          </w:p>
          <w:p w:rsidR="00690C4D" w:rsidRPr="00690C4D" w:rsidRDefault="00690C4D" w:rsidP="008762FF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Резервна </w:t>
            </w:r>
            <w:r w:rsidR="008762FF" w:rsidRPr="00690C4D">
              <w:rPr>
                <w:lang w:val="uk-UA"/>
              </w:rPr>
              <w:t>лампа</w:t>
            </w:r>
            <w:r w:rsidRPr="00690C4D">
              <w:rPr>
                <w:lang w:val="uk-UA"/>
              </w:rPr>
              <w:t xml:space="preserve"> вже вмонтованакуполу</w:t>
            </w:r>
            <w:r w:rsidR="008762FF" w:rsidRPr="00690C4D">
              <w:rPr>
                <w:lang w:val="uk-UA"/>
              </w:rPr>
              <w:t xml:space="preserve">. </w:t>
            </w:r>
          </w:p>
          <w:p w:rsidR="00690C4D" w:rsidRPr="00690C4D" w:rsidRDefault="00690C4D" w:rsidP="00690C4D">
            <w:pPr>
              <w:rPr>
                <w:lang w:val="uk-UA"/>
              </w:rPr>
            </w:pPr>
            <w:r w:rsidRPr="00690C4D">
              <w:rPr>
                <w:lang w:val="uk-UA"/>
              </w:rPr>
              <w:t xml:space="preserve">Старт резервної лампи протягом 0,3  секунд, </w:t>
            </w:r>
          </w:p>
          <w:p w:rsidR="00813460" w:rsidRPr="0056013E" w:rsidRDefault="00690C4D" w:rsidP="00690C4D">
            <w:r w:rsidRPr="00690C4D">
              <w:rPr>
                <w:lang w:val="uk-UA"/>
              </w:rPr>
              <w:t>якщо основна вийшла з ладу</w:t>
            </w:r>
            <w:r w:rsidR="008762FF" w:rsidRPr="00690C4D">
              <w:rPr>
                <w:lang w:val="uk-UA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13460" w:rsidRPr="0056013E" w:rsidRDefault="008C4EDD" w:rsidP="005A00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3412CB">
              <w:rPr>
                <w:lang w:val="uk-UA"/>
              </w:rPr>
              <w:t>10</w:t>
            </w:r>
            <w:r>
              <w:rPr>
                <w:lang w:val="uk-UA"/>
              </w:rPr>
              <w:t xml:space="preserve"> </w:t>
            </w:r>
            <w:r w:rsidR="003412CB">
              <w:rPr>
                <w:lang w:val="uk-UA"/>
              </w:rPr>
              <w:t>25</w:t>
            </w:r>
            <w:r>
              <w:rPr>
                <w:lang w:val="uk-UA"/>
              </w:rPr>
              <w:t>0</w:t>
            </w:r>
            <w:r w:rsidR="00813460" w:rsidRPr="0056013E">
              <w:rPr>
                <w:lang w:val="uk-UA"/>
              </w:rPr>
              <w:t>,00</w:t>
            </w:r>
          </w:p>
        </w:tc>
      </w:tr>
      <w:tr w:rsidR="00813460" w:rsidRPr="0056013E" w:rsidTr="005A0090">
        <w:trPr>
          <w:trHeight w:val="84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Default="00813460" w:rsidP="005A0090">
            <w:pPr>
              <w:jc w:val="right"/>
              <w:rPr>
                <w:b/>
                <w:bCs/>
                <w:lang w:val="uk-UA"/>
              </w:rPr>
            </w:pPr>
            <w:r>
              <w:rPr>
                <w:b/>
                <w:i/>
                <w:lang w:val="uk-UA"/>
              </w:rPr>
              <w:t>Загальна вартість</w:t>
            </w:r>
            <w:r>
              <w:rPr>
                <w:b/>
                <w:i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460" w:rsidRPr="00D61826" w:rsidRDefault="008C4EDD" w:rsidP="005A0090">
            <w:pPr>
              <w:jc w:val="center"/>
            </w:pPr>
            <w:r>
              <w:rPr>
                <w:lang w:val="uk-UA"/>
              </w:rPr>
              <w:t>1</w:t>
            </w:r>
            <w:r w:rsidR="003412CB">
              <w:rPr>
                <w:lang w:val="uk-UA"/>
              </w:rPr>
              <w:t>00</w:t>
            </w:r>
            <w:r>
              <w:rPr>
                <w:lang w:val="uk-UA"/>
              </w:rPr>
              <w:t xml:space="preserve"> </w:t>
            </w:r>
            <w:r w:rsidR="003412CB">
              <w:rPr>
                <w:lang w:val="uk-UA"/>
              </w:rPr>
              <w:t>25</w:t>
            </w:r>
            <w:r>
              <w:rPr>
                <w:lang w:val="uk-UA"/>
              </w:rPr>
              <w:t>0</w:t>
            </w:r>
            <w:r w:rsidR="00813460">
              <w:t>,00</w:t>
            </w:r>
          </w:p>
        </w:tc>
      </w:tr>
    </w:tbl>
    <w:p w:rsidR="008C4EDD" w:rsidRDefault="008C4EDD" w:rsidP="00C008D6">
      <w:pPr>
        <w:tabs>
          <w:tab w:val="left" w:pos="6424"/>
        </w:tabs>
        <w:ind w:left="440"/>
        <w:rPr>
          <w:b/>
          <w:i/>
          <w:lang w:val="uk-UA"/>
        </w:rPr>
      </w:pPr>
    </w:p>
    <w:p w:rsidR="008C4EDD" w:rsidRDefault="008C4EDD" w:rsidP="00C008D6">
      <w:pPr>
        <w:tabs>
          <w:tab w:val="left" w:pos="6424"/>
        </w:tabs>
        <w:ind w:left="440"/>
        <w:rPr>
          <w:b/>
          <w:i/>
          <w:lang w:val="uk-UA"/>
        </w:rPr>
      </w:pPr>
    </w:p>
    <w:p w:rsidR="008C4EDD" w:rsidRDefault="008C4EDD" w:rsidP="00C008D6">
      <w:pPr>
        <w:tabs>
          <w:tab w:val="left" w:pos="6424"/>
        </w:tabs>
        <w:ind w:left="440"/>
        <w:rPr>
          <w:b/>
          <w:i/>
          <w:lang w:val="uk-UA"/>
        </w:rPr>
      </w:pPr>
    </w:p>
    <w:p w:rsidR="008C4EDD" w:rsidRDefault="008C4EDD" w:rsidP="00C008D6">
      <w:pPr>
        <w:tabs>
          <w:tab w:val="left" w:pos="6424"/>
        </w:tabs>
        <w:ind w:left="440"/>
        <w:rPr>
          <w:b/>
          <w:i/>
          <w:lang w:val="uk-UA"/>
        </w:rPr>
      </w:pPr>
    </w:p>
    <w:p w:rsidR="008C4EDD" w:rsidRDefault="008C4EDD" w:rsidP="00C008D6">
      <w:pPr>
        <w:tabs>
          <w:tab w:val="left" w:pos="6424"/>
        </w:tabs>
        <w:ind w:left="440"/>
        <w:rPr>
          <w:b/>
          <w:i/>
          <w:lang w:val="uk-UA"/>
        </w:rPr>
      </w:pPr>
    </w:p>
    <w:p w:rsidR="004131FA" w:rsidRDefault="004131FA" w:rsidP="00C008D6">
      <w:pPr>
        <w:tabs>
          <w:tab w:val="right" w:pos="7843"/>
        </w:tabs>
        <w:ind w:left="440"/>
        <w:rPr>
          <w:b/>
          <w:i/>
          <w:lang w:val="en-US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54"/>
        <w:gridCol w:w="5120"/>
      </w:tblGrid>
      <w:tr w:rsidR="004131FA" w:rsidRPr="001F1AF7" w:rsidTr="00784855">
        <w:trPr>
          <w:trHeight w:val="153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Общие условия коммерческого предложения: </w:t>
            </w: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Цены: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 xml:space="preserve">Цены указаны в гривнах состоянием на </w:t>
            </w:r>
            <w:r w:rsidR="003412CB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.0</w:t>
            </w:r>
            <w:r w:rsidR="003412CB">
              <w:rPr>
                <w:rFonts w:ascii="Arial" w:hAnsi="Arial" w:cs="Arial"/>
                <w:sz w:val="22"/>
                <w:szCs w:val="22"/>
              </w:rPr>
              <w:t>8</w:t>
            </w:r>
            <w:r w:rsidRPr="00777C43">
              <w:rPr>
                <w:rFonts w:ascii="Arial" w:hAnsi="Arial" w:cs="Arial"/>
                <w:sz w:val="22"/>
                <w:szCs w:val="22"/>
              </w:rPr>
              <w:t>.20</w:t>
            </w:r>
            <w:r w:rsidR="003412CB">
              <w:rPr>
                <w:rFonts w:ascii="Arial" w:hAnsi="Arial" w:cs="Arial"/>
                <w:sz w:val="22"/>
                <w:szCs w:val="22"/>
              </w:rPr>
              <w:t>20</w:t>
            </w:r>
            <w:r w:rsidRPr="00614B5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131FA" w:rsidRPr="001F1AF7" w:rsidTr="00784855">
        <w:trPr>
          <w:trHeight w:val="279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Условия оплаты: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 xml:space="preserve">100% авансовый платеж, или иное по договоренности с покупателем </w:t>
            </w:r>
          </w:p>
        </w:tc>
      </w:tr>
      <w:tr w:rsidR="004131FA" w:rsidRPr="001F1AF7" w:rsidTr="00784855">
        <w:trPr>
          <w:trHeight w:val="269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поставки: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>10  рабочих дней от</w:t>
            </w:r>
            <w:r>
              <w:rPr>
                <w:rFonts w:ascii="Arial" w:hAnsi="Arial" w:cs="Arial"/>
                <w:sz w:val="22"/>
                <w:szCs w:val="22"/>
              </w:rPr>
              <w:t xml:space="preserve"> даты выполнения условий оплаты</w:t>
            </w:r>
          </w:p>
        </w:tc>
      </w:tr>
      <w:tr w:rsidR="004131FA" w:rsidRPr="00614B53" w:rsidTr="00784855">
        <w:trPr>
          <w:trHeight w:val="153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Условия поставки: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 xml:space="preserve">DDP, г. Указанный заказчиком </w:t>
            </w:r>
          </w:p>
        </w:tc>
      </w:tr>
      <w:tr w:rsidR="004131FA" w:rsidRPr="00614B53" w:rsidTr="00784855">
        <w:trPr>
          <w:trHeight w:val="396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Доставка, ввод в эксплуатацию, обучение специалистов работе с Оборудованием: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 xml:space="preserve">Включены в стоимость оборудования </w:t>
            </w:r>
          </w:p>
        </w:tc>
      </w:tr>
      <w:tr w:rsidR="004131FA" w:rsidRPr="001F1AF7" w:rsidTr="00784855">
        <w:trPr>
          <w:trHeight w:val="269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гарантийного обслуживания </w:t>
            </w:r>
          </w:p>
        </w:tc>
        <w:tc>
          <w:tcPr>
            <w:tcW w:w="5120" w:type="dxa"/>
          </w:tcPr>
          <w:p w:rsidR="004131FA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 месяцев </w:t>
            </w:r>
            <w:r w:rsidRPr="00614B53">
              <w:rPr>
                <w:rFonts w:ascii="Arial" w:hAnsi="Arial" w:cs="Arial"/>
                <w:sz w:val="22"/>
                <w:szCs w:val="22"/>
              </w:rPr>
              <w:t xml:space="preserve">от даты ввода оборудования в эксплуатацию </w:t>
            </w:r>
          </w:p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1FA" w:rsidRPr="00614B53" w:rsidTr="00784855">
        <w:trPr>
          <w:trHeight w:val="275"/>
        </w:trPr>
        <w:tc>
          <w:tcPr>
            <w:tcW w:w="5154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Срок послегарантийного и сервисного обслуживания: </w:t>
            </w:r>
          </w:p>
        </w:tc>
        <w:tc>
          <w:tcPr>
            <w:tcW w:w="5120" w:type="dxa"/>
          </w:tcPr>
          <w:p w:rsidR="004131FA" w:rsidRPr="00614B53" w:rsidRDefault="004131FA" w:rsidP="007848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14B53">
              <w:rPr>
                <w:rFonts w:ascii="Arial" w:hAnsi="Arial" w:cs="Arial"/>
                <w:sz w:val="22"/>
                <w:szCs w:val="22"/>
              </w:rPr>
              <w:t xml:space="preserve">Согласно сервисного договора </w:t>
            </w:r>
          </w:p>
        </w:tc>
      </w:tr>
    </w:tbl>
    <w:p w:rsidR="004131FA" w:rsidRPr="004131FA" w:rsidRDefault="004131FA" w:rsidP="00C008D6">
      <w:pPr>
        <w:tabs>
          <w:tab w:val="right" w:pos="7843"/>
        </w:tabs>
        <w:ind w:left="440"/>
        <w:rPr>
          <w:lang w:val="en-US"/>
        </w:rPr>
      </w:pPr>
    </w:p>
    <w:sectPr w:rsidR="004131FA" w:rsidRPr="004131FA" w:rsidSect="004131FA">
      <w:headerReference w:type="default" r:id="rId16"/>
      <w:footerReference w:type="even" r:id="rId17"/>
      <w:footerReference w:type="default" r:id="rId18"/>
      <w:pgSz w:w="11906" w:h="16838"/>
      <w:pgMar w:top="1677" w:right="566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6E3" w:rsidRDefault="00DE56E3">
      <w:r>
        <w:separator/>
      </w:r>
    </w:p>
  </w:endnote>
  <w:endnote w:type="continuationSeparator" w:id="0">
    <w:p w:rsidR="00DE56E3" w:rsidRDefault="00DE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GO11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FD" w:rsidRDefault="005D5C3E" w:rsidP="003A06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28F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E28FD" w:rsidRDefault="001E28FD" w:rsidP="001E28F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FD" w:rsidRDefault="005D5C3E" w:rsidP="003A06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28F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50DF">
      <w:rPr>
        <w:rStyle w:val="a6"/>
        <w:noProof/>
      </w:rPr>
      <w:t>1</w:t>
    </w:r>
    <w:r>
      <w:rPr>
        <w:rStyle w:val="a6"/>
      </w:rPr>
      <w:fldChar w:fldCharType="end"/>
    </w:r>
  </w:p>
  <w:p w:rsidR="001E28FD" w:rsidRPr="004131FA" w:rsidRDefault="004131FA" w:rsidP="004131FA">
    <w:pPr>
      <w:pStyle w:val="a4"/>
      <w:tabs>
        <w:tab w:val="left" w:pos="851"/>
      </w:tabs>
      <w:rPr>
        <w:rFonts w:ascii="Verdana" w:hAnsi="Verdana" w:cs="Arial"/>
        <w:b/>
        <w:i/>
        <w:sz w:val="16"/>
        <w:szCs w:val="16"/>
      </w:rPr>
    </w:pPr>
    <w:r>
      <w:rPr>
        <w:rFonts w:ascii="Verdana" w:hAnsi="Verdana" w:cs="Arial"/>
        <w:b/>
        <w:i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4694555</wp:posOffset>
          </wp:positionH>
          <wp:positionV relativeFrom="paragraph">
            <wp:posOffset>222250</wp:posOffset>
          </wp:positionV>
          <wp:extent cx="1277620" cy="339725"/>
          <wp:effectExtent l="19050" t="0" r="0" b="0"/>
          <wp:wrapTight wrapText="bothSides">
            <wp:wrapPolygon edited="0">
              <wp:start x="-322" y="0"/>
              <wp:lineTo x="-322" y="20591"/>
              <wp:lineTo x="21579" y="20591"/>
              <wp:lineTo x="21579" y="0"/>
              <wp:lineTo x="-322" y="0"/>
            </wp:wrapPolygon>
          </wp:wrapTight>
          <wp:docPr id="8" name="Рисунок 8" descr="http://medexim.ua/assets/images/manufacturers/Brightfield-healhc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http://medexim.ua/assets/images/manufacturers/Brightfield-healhca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33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C38FA">
      <w:rPr>
        <w:rFonts w:ascii="Verdana" w:hAnsi="Verdana" w:cs="Arial"/>
        <w:b/>
        <w:i/>
        <w:sz w:val="16"/>
        <w:szCs w:val="16"/>
      </w:rPr>
      <w:t xml:space="preserve">Официальный представитель </w:t>
    </w:r>
    <w:r w:rsidRPr="00F57C5B">
      <w:rPr>
        <w:rFonts w:ascii="Verdana" w:hAnsi="Verdana"/>
        <w:b/>
        <w:i/>
        <w:sz w:val="16"/>
        <w:szCs w:val="16"/>
      </w:rPr>
      <w:t>Bri</w:t>
    </w:r>
    <w:r w:rsidRPr="00F57C5B">
      <w:rPr>
        <w:rFonts w:ascii="Verdana" w:hAnsi="Verdana"/>
        <w:b/>
        <w:i/>
        <w:sz w:val="16"/>
        <w:szCs w:val="16"/>
        <w:lang w:val="en-US"/>
      </w:rPr>
      <w:t>gh</w:t>
    </w:r>
    <w:r w:rsidRPr="00F57C5B">
      <w:rPr>
        <w:rFonts w:ascii="Verdana" w:hAnsi="Verdana"/>
        <w:b/>
        <w:i/>
        <w:sz w:val="16"/>
        <w:szCs w:val="16"/>
      </w:rPr>
      <w:t>tfield</w:t>
    </w:r>
    <w:r w:rsidRPr="00F57C5B">
      <w:rPr>
        <w:rFonts w:ascii="Verdana" w:hAnsi="Verdana"/>
        <w:b/>
        <w:i/>
        <w:sz w:val="16"/>
        <w:szCs w:val="16"/>
        <w:lang w:val="en-US"/>
      </w:rPr>
      <w:t>Healthcare</w:t>
    </w:r>
    <w:r w:rsidRPr="001C38FA">
      <w:rPr>
        <w:rFonts w:ascii="Verdana" w:hAnsi="Verdana" w:cs="Arial"/>
        <w:b/>
        <w:i/>
        <w:sz w:val="16"/>
        <w:szCs w:val="16"/>
      </w:rPr>
      <w:t xml:space="preserve">на территории Украины </w:t>
    </w:r>
    <w:r w:rsidRPr="001C38FA">
      <w:rPr>
        <w:rFonts w:ascii="Verdana" w:hAnsi="Verdana" w:cs="Arial"/>
        <w:b/>
        <w:i/>
        <w:color w:val="0099FF"/>
        <w:sz w:val="16"/>
        <w:szCs w:val="16"/>
      </w:rPr>
      <w:t>ООО «Мед Эксим»</w:t>
    </w:r>
    <w:r w:rsidRPr="001C38FA">
      <w:rPr>
        <w:rFonts w:ascii="Verdana" w:hAnsi="Verdana" w:cs="Arial"/>
        <w:b/>
        <w:i/>
        <w:sz w:val="16"/>
        <w:szCs w:val="16"/>
      </w:rPr>
      <w:t>01032, м.Киев, ул.Ветрова, 1, тел./факс + 38 (044) 278-89-72</w:t>
    </w:r>
    <w:r w:rsidRPr="004131FA">
      <w:rPr>
        <w:rFonts w:ascii="Verdana" w:hAnsi="Verdana" w:cs="Arial"/>
        <w:b/>
        <w:i/>
        <w:sz w:val="16"/>
        <w:szCs w:val="16"/>
      </w:rPr>
      <w:t xml:space="preserve"> </w:t>
    </w:r>
    <w:r w:rsidRPr="001C38FA">
      <w:rPr>
        <w:rFonts w:ascii="Verdana" w:hAnsi="Verdana" w:cs="Arial"/>
        <w:b/>
        <w:i/>
        <w:sz w:val="16"/>
        <w:szCs w:val="16"/>
      </w:rPr>
      <w:t>www.</w:t>
    </w:r>
    <w:r w:rsidRPr="001C38FA">
      <w:rPr>
        <w:rFonts w:ascii="Verdana" w:hAnsi="Verdana" w:cs="Arial"/>
        <w:b/>
        <w:i/>
        <w:sz w:val="16"/>
        <w:szCs w:val="16"/>
        <w:lang w:val="en-US"/>
      </w:rPr>
      <w:t>medexim</w:t>
    </w:r>
    <w:r w:rsidRPr="004131FA">
      <w:rPr>
        <w:rFonts w:ascii="Verdana" w:hAnsi="Verdana" w:cs="Arial"/>
        <w:b/>
        <w:i/>
        <w:sz w:val="16"/>
        <w:szCs w:val="16"/>
      </w:rPr>
      <w:t>.</w:t>
    </w:r>
    <w:r w:rsidRPr="001C38FA">
      <w:rPr>
        <w:rFonts w:ascii="Verdana" w:hAnsi="Verdana" w:cs="Arial"/>
        <w:b/>
        <w:i/>
        <w:sz w:val="16"/>
        <w:szCs w:val="16"/>
      </w:rPr>
      <w:t>ua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6E3" w:rsidRDefault="00DE56E3">
      <w:r>
        <w:separator/>
      </w:r>
    </w:p>
  </w:footnote>
  <w:footnote w:type="continuationSeparator" w:id="0">
    <w:p w:rsidR="00DE56E3" w:rsidRDefault="00DE5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B1A" w:rsidRDefault="00DE56E3">
    <w:pPr>
      <w:pStyle w:val="a7"/>
    </w:pPr>
    <w:r>
      <w:rPr>
        <w:noProof/>
      </w:rPr>
      <w:object w:dxaOrig="1440" w:dyaOrig="1440">
        <v:group id="_x0000_s2059" style="position:absolute;margin-left:-13.05pt;margin-top:-34.75pt;width:517.8pt;height:88.45pt;z-index:251664896" coordorigin="1254,655" coordsize="11256,1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254;top:655;width:2886;height:1769">
            <v:imagedata r:id="rId1" o:title=""/>
          </v:shape>
          <v:group id="_x0000_s2061" style="position:absolute;left:2535;top:915;width:9975;height:1240" coordorigin="2535,915" coordsize="9975,1240">
            <v:line id="_x0000_s2062" style="position:absolute" from="2535,2155" to="11562,2155" strokecolor="#36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3" type="#_x0000_t202" style="position:absolute;left:4620;top:1720;width:7890;height:435" filled="f" stroked="f" strokecolor="#365f91" strokeweight="1pt">
              <v:textbox style="mso-next-textbox:#_x0000_s2063">
                <w:txbxContent>
                  <w:p w:rsidR="004131FA" w:rsidRPr="007E2024" w:rsidRDefault="004131FA" w:rsidP="004131FA">
                    <w:pPr>
                      <w:tabs>
                        <w:tab w:val="left" w:pos="6096"/>
                      </w:tabs>
                      <w:ind w:right="439"/>
                      <w:rPr>
                        <w:b/>
                        <w:i/>
                        <w:sz w:val="18"/>
                      </w:rPr>
                    </w:pPr>
                    <w:r w:rsidRPr="007E2024">
                      <w:rPr>
                        <w:b/>
                        <w:i/>
                        <w:sz w:val="18"/>
                      </w:rPr>
                      <w:t>01032, м. Київ, вул. Назарівська, 1, тел./факс + 38 (044) 234-34-28</w:t>
                    </w:r>
                  </w:p>
                  <w:p w:rsidR="004131FA" w:rsidRPr="007E2024" w:rsidRDefault="004131FA" w:rsidP="004131FA">
                    <w:pPr>
                      <w:rPr>
                        <w:b/>
                        <w:i/>
                        <w:sz w:val="18"/>
                      </w:rPr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64" type="#_x0000_t136" style="position:absolute;left:4440;top:915;width:6480;height:645" strokecolor="#365f91" strokeweight="1pt">
              <v:shadow color="#868686"/>
              <v:textpath style="font-family:&quot;Britannic Bold&quot;;font-size:20pt;font-weight:bold;v-text-kern:t" trim="t" fitpath="t" string="ТОВ &quot;МЕД ЕКСІМ&quot;"/>
            </v:shape>
          </v:group>
        </v:group>
        <o:OLEObject Type="Embed" ProgID="AcroExch.Document.DC" ShapeID="_x0000_s2060" DrawAspect="Content" ObjectID="_1659249677" r:id="rId2"/>
      </w:object>
    </w:r>
    <w:r>
      <w:rPr>
        <w:noProof/>
      </w:rPr>
      <w:pict>
        <v:line id="_x0000_s2051" style="position:absolute;z-index:251657728;v-text-anchor:middle" from="-23.3pt,9.15pt" to="498.7pt,9.2pt" strokecolor="#39f" strokeweight="1pt">
          <w10:wrap type="squar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465D0"/>
    <w:multiLevelType w:val="hybridMultilevel"/>
    <w:tmpl w:val="E8D4B5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11395D4F"/>
    <w:multiLevelType w:val="multilevel"/>
    <w:tmpl w:val="F260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250F8"/>
    <w:multiLevelType w:val="multilevel"/>
    <w:tmpl w:val="F660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2D5786"/>
    <w:multiLevelType w:val="multilevel"/>
    <w:tmpl w:val="EF38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593EA9"/>
    <w:multiLevelType w:val="hybridMultilevel"/>
    <w:tmpl w:val="5A283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21A8642F"/>
    <w:multiLevelType w:val="hybridMultilevel"/>
    <w:tmpl w:val="D6D2D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253354FA"/>
    <w:multiLevelType w:val="multilevel"/>
    <w:tmpl w:val="79E0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AB6563"/>
    <w:multiLevelType w:val="hybridMultilevel"/>
    <w:tmpl w:val="C5280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33C95C80"/>
    <w:multiLevelType w:val="hybridMultilevel"/>
    <w:tmpl w:val="C65C3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366B5B72"/>
    <w:multiLevelType w:val="hybridMultilevel"/>
    <w:tmpl w:val="D4D2F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0" w15:restartNumberingAfterBreak="0">
    <w:nsid w:val="3E340A1D"/>
    <w:multiLevelType w:val="multilevel"/>
    <w:tmpl w:val="525E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EB544E"/>
    <w:multiLevelType w:val="hybridMultilevel"/>
    <w:tmpl w:val="FDF68C80"/>
    <w:lvl w:ilvl="0" w:tplc="2346847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7751D"/>
    <w:multiLevelType w:val="multilevel"/>
    <w:tmpl w:val="52C6F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F734BE"/>
    <w:multiLevelType w:val="multilevel"/>
    <w:tmpl w:val="B166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667D33"/>
    <w:multiLevelType w:val="multilevel"/>
    <w:tmpl w:val="B166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313C5"/>
    <w:multiLevelType w:val="multilevel"/>
    <w:tmpl w:val="231A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C507C4"/>
    <w:multiLevelType w:val="hybridMultilevel"/>
    <w:tmpl w:val="28720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5C9C0C86"/>
    <w:multiLevelType w:val="hybridMultilevel"/>
    <w:tmpl w:val="65722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8" w15:restartNumberingAfterBreak="0">
    <w:nsid w:val="7C8976CE"/>
    <w:multiLevelType w:val="multilevel"/>
    <w:tmpl w:val="2BFE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6"/>
  </w:num>
  <w:num w:numId="5">
    <w:abstractNumId w:val="15"/>
  </w:num>
  <w:num w:numId="6">
    <w:abstractNumId w:val="12"/>
  </w:num>
  <w:num w:numId="7">
    <w:abstractNumId w:val="18"/>
  </w:num>
  <w:num w:numId="8">
    <w:abstractNumId w:val="1"/>
  </w:num>
  <w:num w:numId="9">
    <w:abstractNumId w:val="11"/>
  </w:num>
  <w:num w:numId="10">
    <w:abstractNumId w:val="7"/>
  </w:num>
  <w:num w:numId="11">
    <w:abstractNumId w:val="8"/>
  </w:num>
  <w:num w:numId="12">
    <w:abstractNumId w:val="16"/>
  </w:num>
  <w:num w:numId="13">
    <w:abstractNumId w:val="4"/>
  </w:num>
  <w:num w:numId="14">
    <w:abstractNumId w:val="17"/>
  </w:num>
  <w:num w:numId="15">
    <w:abstractNumId w:val="5"/>
  </w:num>
  <w:num w:numId="16">
    <w:abstractNumId w:val="0"/>
  </w:num>
  <w:num w:numId="17">
    <w:abstractNumId w:val="9"/>
  </w:num>
  <w:num w:numId="1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42166"/>
    <w:rsid w:val="00003D36"/>
    <w:rsid w:val="00016E06"/>
    <w:rsid w:val="000175AB"/>
    <w:rsid w:val="00025CF1"/>
    <w:rsid w:val="00056551"/>
    <w:rsid w:val="000661BC"/>
    <w:rsid w:val="000767EC"/>
    <w:rsid w:val="000867DC"/>
    <w:rsid w:val="00091F9D"/>
    <w:rsid w:val="00115208"/>
    <w:rsid w:val="001376C2"/>
    <w:rsid w:val="0014780C"/>
    <w:rsid w:val="00157600"/>
    <w:rsid w:val="00185C50"/>
    <w:rsid w:val="001933B3"/>
    <w:rsid w:val="001A4FA3"/>
    <w:rsid w:val="001B296D"/>
    <w:rsid w:val="001B29C0"/>
    <w:rsid w:val="001B5230"/>
    <w:rsid w:val="001C38FA"/>
    <w:rsid w:val="001E28FD"/>
    <w:rsid w:val="001F0DA0"/>
    <w:rsid w:val="002143B7"/>
    <w:rsid w:val="00215C05"/>
    <w:rsid w:val="00264648"/>
    <w:rsid w:val="00270A6E"/>
    <w:rsid w:val="00290B9B"/>
    <w:rsid w:val="002A6397"/>
    <w:rsid w:val="002B5C96"/>
    <w:rsid w:val="002B7AD8"/>
    <w:rsid w:val="002C066D"/>
    <w:rsid w:val="002D750A"/>
    <w:rsid w:val="002F10F7"/>
    <w:rsid w:val="002F2EA4"/>
    <w:rsid w:val="002F6050"/>
    <w:rsid w:val="00337F5F"/>
    <w:rsid w:val="003412CB"/>
    <w:rsid w:val="00396CCF"/>
    <w:rsid w:val="003A060C"/>
    <w:rsid w:val="003B10C3"/>
    <w:rsid w:val="003C7A94"/>
    <w:rsid w:val="003D062A"/>
    <w:rsid w:val="003F30C7"/>
    <w:rsid w:val="004131FA"/>
    <w:rsid w:val="00450204"/>
    <w:rsid w:val="00453B7B"/>
    <w:rsid w:val="00454653"/>
    <w:rsid w:val="004838E4"/>
    <w:rsid w:val="00483C1A"/>
    <w:rsid w:val="00483E78"/>
    <w:rsid w:val="004855B3"/>
    <w:rsid w:val="004B2DB9"/>
    <w:rsid w:val="004C2FD7"/>
    <w:rsid w:val="004D0ABC"/>
    <w:rsid w:val="004E20C3"/>
    <w:rsid w:val="004E36F1"/>
    <w:rsid w:val="00505874"/>
    <w:rsid w:val="0051795C"/>
    <w:rsid w:val="00541A9D"/>
    <w:rsid w:val="00542ADB"/>
    <w:rsid w:val="00546067"/>
    <w:rsid w:val="005518BD"/>
    <w:rsid w:val="00555F94"/>
    <w:rsid w:val="0056013E"/>
    <w:rsid w:val="005611E8"/>
    <w:rsid w:val="0057370E"/>
    <w:rsid w:val="00596435"/>
    <w:rsid w:val="005A2254"/>
    <w:rsid w:val="005D5C3E"/>
    <w:rsid w:val="005F4E76"/>
    <w:rsid w:val="006202E5"/>
    <w:rsid w:val="006650DF"/>
    <w:rsid w:val="006803E1"/>
    <w:rsid w:val="00690C4D"/>
    <w:rsid w:val="0069649F"/>
    <w:rsid w:val="006A2A1B"/>
    <w:rsid w:val="006A52D2"/>
    <w:rsid w:val="006B6AA0"/>
    <w:rsid w:val="006C4106"/>
    <w:rsid w:val="006C46AF"/>
    <w:rsid w:val="006C5705"/>
    <w:rsid w:val="006E0B50"/>
    <w:rsid w:val="007415CF"/>
    <w:rsid w:val="007524C4"/>
    <w:rsid w:val="00786723"/>
    <w:rsid w:val="007949C6"/>
    <w:rsid w:val="007C3B4F"/>
    <w:rsid w:val="007E5756"/>
    <w:rsid w:val="007F0650"/>
    <w:rsid w:val="00812F0B"/>
    <w:rsid w:val="00813460"/>
    <w:rsid w:val="00822E1F"/>
    <w:rsid w:val="00830B40"/>
    <w:rsid w:val="00836125"/>
    <w:rsid w:val="008762FF"/>
    <w:rsid w:val="00881C64"/>
    <w:rsid w:val="00891497"/>
    <w:rsid w:val="008A08CE"/>
    <w:rsid w:val="008A7B92"/>
    <w:rsid w:val="008B4B28"/>
    <w:rsid w:val="008C38F5"/>
    <w:rsid w:val="008C4EDD"/>
    <w:rsid w:val="008D069F"/>
    <w:rsid w:val="008D41B1"/>
    <w:rsid w:val="008D6A96"/>
    <w:rsid w:val="00902DCD"/>
    <w:rsid w:val="00905DEF"/>
    <w:rsid w:val="009065B7"/>
    <w:rsid w:val="00935714"/>
    <w:rsid w:val="00937AD6"/>
    <w:rsid w:val="00947518"/>
    <w:rsid w:val="009549DF"/>
    <w:rsid w:val="00961561"/>
    <w:rsid w:val="009967F3"/>
    <w:rsid w:val="009A64B7"/>
    <w:rsid w:val="009A702B"/>
    <w:rsid w:val="009B41E5"/>
    <w:rsid w:val="00A02699"/>
    <w:rsid w:val="00A163ED"/>
    <w:rsid w:val="00A21AEB"/>
    <w:rsid w:val="00A423FF"/>
    <w:rsid w:val="00A44376"/>
    <w:rsid w:val="00A44F08"/>
    <w:rsid w:val="00A949BF"/>
    <w:rsid w:val="00A94FA9"/>
    <w:rsid w:val="00A96EF7"/>
    <w:rsid w:val="00AC6C2D"/>
    <w:rsid w:val="00AC7120"/>
    <w:rsid w:val="00AF2C20"/>
    <w:rsid w:val="00B60AB5"/>
    <w:rsid w:val="00B84008"/>
    <w:rsid w:val="00B9418C"/>
    <w:rsid w:val="00BC1E75"/>
    <w:rsid w:val="00BC2C36"/>
    <w:rsid w:val="00BE326A"/>
    <w:rsid w:val="00BE7448"/>
    <w:rsid w:val="00C008D6"/>
    <w:rsid w:val="00C1042F"/>
    <w:rsid w:val="00C9310A"/>
    <w:rsid w:val="00C9425F"/>
    <w:rsid w:val="00C977F5"/>
    <w:rsid w:val="00CF6B1A"/>
    <w:rsid w:val="00D320D5"/>
    <w:rsid w:val="00D40D8E"/>
    <w:rsid w:val="00D42166"/>
    <w:rsid w:val="00D61826"/>
    <w:rsid w:val="00D73714"/>
    <w:rsid w:val="00D77B47"/>
    <w:rsid w:val="00D86287"/>
    <w:rsid w:val="00D93794"/>
    <w:rsid w:val="00DA310F"/>
    <w:rsid w:val="00DB40A4"/>
    <w:rsid w:val="00DC25A0"/>
    <w:rsid w:val="00DC7423"/>
    <w:rsid w:val="00DE56E3"/>
    <w:rsid w:val="00DF3EB8"/>
    <w:rsid w:val="00E3241C"/>
    <w:rsid w:val="00E34834"/>
    <w:rsid w:val="00E4349B"/>
    <w:rsid w:val="00E763C4"/>
    <w:rsid w:val="00E8254D"/>
    <w:rsid w:val="00EA1E85"/>
    <w:rsid w:val="00EA2369"/>
    <w:rsid w:val="00EC61B2"/>
    <w:rsid w:val="00ED439A"/>
    <w:rsid w:val="00EF21F5"/>
    <w:rsid w:val="00F22024"/>
    <w:rsid w:val="00F31ACB"/>
    <w:rsid w:val="00F332B6"/>
    <w:rsid w:val="00F56E80"/>
    <w:rsid w:val="00F57C5B"/>
    <w:rsid w:val="00F60FB4"/>
    <w:rsid w:val="00F62ACB"/>
    <w:rsid w:val="00FB6549"/>
    <w:rsid w:val="00FE2B98"/>
    <w:rsid w:val="00FE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5:docId w15:val="{11A58967-5C3B-4EF2-80C0-62B64C12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166"/>
    <w:rPr>
      <w:sz w:val="24"/>
      <w:szCs w:val="24"/>
    </w:rPr>
  </w:style>
  <w:style w:type="paragraph" w:styleId="1">
    <w:name w:val="heading 1"/>
    <w:basedOn w:val="a"/>
    <w:next w:val="a"/>
    <w:qFormat/>
    <w:rsid w:val="00D42166"/>
    <w:pPr>
      <w:keepNext/>
      <w:ind w:left="2124" w:firstLine="708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link w:val="20"/>
    <w:unhideWhenUsed/>
    <w:qFormat/>
    <w:rsid w:val="00DC25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42166"/>
  </w:style>
  <w:style w:type="paragraph" w:styleId="a3">
    <w:name w:val="Normal (Web)"/>
    <w:basedOn w:val="a"/>
    <w:rsid w:val="00D42166"/>
    <w:pPr>
      <w:spacing w:before="100" w:beforeAutospacing="1" w:after="100" w:afterAutospacing="1"/>
    </w:pPr>
  </w:style>
  <w:style w:type="paragraph" w:customStyle="1" w:styleId="10">
    <w:name w:val="Знак1"/>
    <w:basedOn w:val="a"/>
    <w:rsid w:val="00A44376"/>
    <w:rPr>
      <w:rFonts w:ascii="Verdana" w:hAnsi="Verdana" w:cs="Verdana"/>
      <w:sz w:val="20"/>
      <w:szCs w:val="20"/>
      <w:lang w:val="en-US" w:eastAsia="en-US"/>
    </w:rPr>
  </w:style>
  <w:style w:type="paragraph" w:styleId="a4">
    <w:name w:val="footer"/>
    <w:basedOn w:val="a"/>
    <w:link w:val="a5"/>
    <w:rsid w:val="001E28F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E28FD"/>
  </w:style>
  <w:style w:type="paragraph" w:styleId="a7">
    <w:name w:val="header"/>
    <w:basedOn w:val="a"/>
    <w:link w:val="a8"/>
    <w:uiPriority w:val="99"/>
    <w:rsid w:val="00CF6B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F6B1A"/>
    <w:rPr>
      <w:sz w:val="24"/>
      <w:szCs w:val="24"/>
    </w:rPr>
  </w:style>
  <w:style w:type="character" w:customStyle="1" w:styleId="a5">
    <w:name w:val="Нижний колонтитул Знак"/>
    <w:link w:val="a4"/>
    <w:rsid w:val="00CF6B1A"/>
    <w:rPr>
      <w:sz w:val="24"/>
      <w:szCs w:val="24"/>
    </w:rPr>
  </w:style>
  <w:style w:type="paragraph" w:styleId="a9">
    <w:name w:val="Balloon Text"/>
    <w:basedOn w:val="a"/>
    <w:link w:val="aa"/>
    <w:rsid w:val="002F6050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2F6050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86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1C38FA"/>
    <w:rPr>
      <w:b/>
      <w:bCs/>
    </w:rPr>
  </w:style>
  <w:style w:type="character" w:styleId="ad">
    <w:name w:val="Hyperlink"/>
    <w:basedOn w:val="a0"/>
    <w:uiPriority w:val="99"/>
    <w:rsid w:val="00C977F5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B6549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rsid w:val="00DC25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Default">
    <w:name w:val="Default"/>
    <w:rsid w:val="004131F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www.heershi.com/UpLoadFile/20160218/63d95848-6015-4ea8-b7d5-47a7833880c7.p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F2CF9-5251-41AB-9539-4B33B6DE3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4889</CharactersWithSpaces>
  <SharedDoc>false</SharedDoc>
  <HLinks>
    <vt:vector size="6" baseType="variant">
      <vt:variant>
        <vt:i4>655395</vt:i4>
      </vt:variant>
      <vt:variant>
        <vt:i4>-1</vt:i4>
      </vt:variant>
      <vt:variant>
        <vt:i4>1065</vt:i4>
      </vt:variant>
      <vt:variant>
        <vt:i4>1</vt:i4>
      </vt:variant>
      <vt:variant>
        <vt:lpwstr>http://www.ahcpublications.com/assets/images/publications/imaging_economics/image/CARESTREAM%20DRYVIEW%205700%20Laser%20Imager.JPG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</dc:creator>
  <cp:lastModifiedBy>user</cp:lastModifiedBy>
  <cp:revision>6</cp:revision>
  <dcterms:created xsi:type="dcterms:W3CDTF">2018-06-14T06:06:00Z</dcterms:created>
  <dcterms:modified xsi:type="dcterms:W3CDTF">2020-08-18T06:55:00Z</dcterms:modified>
</cp:coreProperties>
</file>