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color w:val="9900ff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9900ff"/>
          <w:sz w:val="36"/>
          <w:szCs w:val="36"/>
          <w:rtl w:val="0"/>
        </w:rPr>
        <w:t xml:space="preserve">Відпочинкова зона 4 “Футбол/Баскетбол/Волейбол”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Позначення на схемі парку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</w:rPr>
        <w:drawing>
          <wp:inline distB="114300" distT="114300" distL="114300" distR="114300">
            <wp:extent cx="3681413" cy="3029835"/>
            <wp:effectExtent b="0" l="0" r="0" t="0"/>
            <wp:docPr descr="GROM.JPG" id="2" name="image4.jpg"/>
            <a:graphic>
              <a:graphicData uri="http://schemas.openxmlformats.org/drawingml/2006/picture">
                <pic:pic>
                  <pic:nvPicPr>
                    <pic:cNvPr descr="GROM.JPG" id="0" name="image4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81413" cy="30298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Фото пропонованого місця облаштування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</w:rPr>
        <w:drawing>
          <wp:inline distB="114300" distT="114300" distL="114300" distR="114300">
            <wp:extent cx="5731200" cy="3225800"/>
            <wp:effectExtent b="0" l="0" r="0" t="0"/>
            <wp:docPr descr="F.JPG" id="3" name="image6.jpg"/>
            <a:graphic>
              <a:graphicData uri="http://schemas.openxmlformats.org/drawingml/2006/picture">
                <pic:pic>
                  <pic:nvPicPr>
                    <pic:cNvPr descr="F.JPG" id="0" name="image6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color w:val="9900ff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3810000" cy="19050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90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4.jpg"/><Relationship Id="rId6" Type="http://schemas.openxmlformats.org/officeDocument/2006/relationships/image" Target="media/image6.jpg"/><Relationship Id="rId7" Type="http://schemas.openxmlformats.org/officeDocument/2006/relationships/image" Target="media/image2.png"/></Relationships>
</file>