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08C" w:rsidRDefault="0071508C" w:rsidP="0071508C">
      <w:pPr>
        <w:pStyle w:val="12"/>
        <w:keepNext/>
        <w:keepLines/>
        <w:shd w:val="clear" w:color="auto" w:fill="auto"/>
        <w:spacing w:line="280" w:lineRule="exact"/>
        <w:jc w:val="center"/>
        <w:rPr>
          <w:rStyle w:val="10"/>
          <w:b/>
          <w:bCs/>
        </w:rPr>
      </w:pPr>
      <w:bookmarkStart w:id="0" w:name="bookmark0"/>
      <w:bookmarkStart w:id="1" w:name="bookmark1"/>
      <w:bookmarkStart w:id="2" w:name="bookmark2"/>
      <w:r>
        <w:rPr>
          <w:rStyle w:val="10"/>
          <w:b/>
          <w:bCs/>
        </w:rPr>
        <w:t>Вимоги встановлення</w:t>
      </w:r>
    </w:p>
    <w:p w:rsidR="0071508C" w:rsidRPr="0071508C" w:rsidRDefault="0071508C" w:rsidP="0071508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1508C">
        <w:rPr>
          <w:rFonts w:ascii="Arial" w:eastAsia="Times New Roman" w:hAnsi="Arial" w:cs="Arial"/>
          <w:b/>
          <w:bCs/>
          <w:color w:val="231F20"/>
          <w:sz w:val="28"/>
          <w:szCs w:val="28"/>
          <w:lang w:bidi="ar-SA"/>
        </w:rPr>
        <w:t>1.2 Використання за призначенням</w:t>
      </w:r>
    </w:p>
    <w:p w:rsidR="0071508C" w:rsidRPr="0071508C" w:rsidRDefault="0071508C" w:rsidP="0071508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1508C">
        <w:rPr>
          <w:rFonts w:ascii="Arial" w:eastAsia="Times New Roman" w:hAnsi="Arial" w:cs="Arial"/>
          <w:color w:val="231F20"/>
          <w:sz w:val="20"/>
          <w:szCs w:val="20"/>
          <w:lang w:bidi="ar-SA"/>
        </w:rPr>
        <w:t>Пристрій є зарядною станцією для використання у приміщеннях та поза приміщеннями, за допомогою якої можна заряджувати транспортні засоби з електроприводом (напр., електромобілі).</w:t>
      </w:r>
    </w:p>
    <w:p w:rsidR="0071508C" w:rsidRPr="0071508C" w:rsidRDefault="0071508C" w:rsidP="0071508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1508C">
        <w:rPr>
          <w:rFonts w:ascii="Arial" w:eastAsia="Times New Roman" w:hAnsi="Arial" w:cs="Arial"/>
          <w:color w:val="231F20"/>
          <w:sz w:val="20"/>
          <w:szCs w:val="20"/>
          <w:lang w:bidi="ar-SA"/>
        </w:rPr>
        <w:t>Зарядна станція може бути змонтована на стіні або на колонні. Стосовно монтажу та підключення зарядної станції слід дотримуватись правил, які є чинними для конкретної країни.</w:t>
      </w:r>
    </w:p>
    <w:p w:rsidR="0071508C" w:rsidRPr="0071508C" w:rsidRDefault="0071508C" w:rsidP="0071508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1508C">
        <w:rPr>
          <w:rFonts w:ascii="Arial" w:eastAsia="Times New Roman" w:hAnsi="Arial" w:cs="Arial"/>
          <w:color w:val="231F20"/>
          <w:sz w:val="20"/>
          <w:szCs w:val="20"/>
          <w:lang w:bidi="ar-SA"/>
        </w:rPr>
        <w:t>Використання пристрою за призначення включає в будь-якому разі дотримання умов навколишнього середовища, на які розрахований цей пристрій.</w:t>
      </w:r>
    </w:p>
    <w:p w:rsidR="0071508C" w:rsidRPr="0071508C" w:rsidRDefault="0071508C" w:rsidP="0071508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1508C">
        <w:rPr>
          <w:rFonts w:ascii="Arial" w:eastAsia="Times New Roman" w:hAnsi="Arial" w:cs="Arial"/>
          <w:color w:val="231F20"/>
          <w:sz w:val="20"/>
          <w:szCs w:val="20"/>
          <w:lang w:bidi="ar-SA"/>
        </w:rPr>
        <w:t xml:space="preserve">Розробка, виготовлення, випробування та документальне оформлення пристрою здійснені з дотриманням чинних норм безпеки. Якщо дотримуватись інструкцій та правил техніки безпеки, які наведені для використання за призначенням, виріб не становить жодної </w:t>
      </w:r>
      <w:r>
        <w:rPr>
          <w:rFonts w:ascii="Arial" w:eastAsia="Times New Roman" w:hAnsi="Arial" w:cs="Arial"/>
          <w:color w:val="231F20"/>
          <w:sz w:val="20"/>
          <w:szCs w:val="20"/>
          <w:lang w:bidi="ar-SA"/>
        </w:rPr>
        <w:t>не</w:t>
      </w:r>
      <w:r w:rsidRPr="0071508C">
        <w:rPr>
          <w:rFonts w:ascii="Arial" w:eastAsia="Times New Roman" w:hAnsi="Arial" w:cs="Arial"/>
          <w:color w:val="231F20"/>
          <w:sz w:val="20"/>
          <w:szCs w:val="20"/>
          <w:lang w:bidi="ar-SA"/>
        </w:rPr>
        <w:t>безпеки в сенсі матеріальних збитків або здоров’я людей.</w:t>
      </w:r>
    </w:p>
    <w:p w:rsidR="0071508C" w:rsidRPr="0071508C" w:rsidRDefault="0071508C" w:rsidP="0071508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1508C">
        <w:rPr>
          <w:rFonts w:ascii="Arial" w:eastAsia="Times New Roman" w:hAnsi="Arial" w:cs="Arial"/>
          <w:color w:val="231F20"/>
          <w:sz w:val="20"/>
          <w:szCs w:val="20"/>
          <w:lang w:bidi="ar-SA"/>
        </w:rPr>
        <w:t>Станцію дозволяється підключати лише до електромобілів або їх зарядних пристроїв. Підключення до іншого обладнання (напр., електроінструментів) забороняється!</w:t>
      </w:r>
    </w:p>
    <w:p w:rsidR="0071508C" w:rsidRPr="0071508C" w:rsidRDefault="0071508C" w:rsidP="0071508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71508C">
        <w:rPr>
          <w:rFonts w:ascii="Arial" w:eastAsia="Times New Roman" w:hAnsi="Arial" w:cs="Arial"/>
          <w:color w:val="231F20"/>
          <w:sz w:val="20"/>
          <w:szCs w:val="20"/>
          <w:lang w:bidi="ar-SA"/>
        </w:rPr>
        <w:t>З огляду на наявність залишкових ризиків технічного характеру або передбачених законом, не всі варіанти / додаткові комплектації є доступними в усіх країнах.</w:t>
      </w:r>
    </w:p>
    <w:p w:rsidR="0071508C" w:rsidRPr="0071508C" w:rsidRDefault="0071508C" w:rsidP="0071508C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Arial" w:eastAsia="Times New Roman" w:hAnsi="Arial" w:cs="Arial"/>
          <w:b/>
          <w:bCs/>
          <w:color w:val="231F20"/>
          <w:sz w:val="19"/>
          <w:szCs w:val="19"/>
          <w:lang w:bidi="ar-SA"/>
        </w:rPr>
        <w:t>Опис</w:t>
      </w:r>
      <w:r w:rsidRPr="0071508C">
        <w:rPr>
          <w:rFonts w:ascii="Arial" w:eastAsia="Times New Roman" w:hAnsi="Arial" w:cs="Arial"/>
          <w:b/>
          <w:bCs/>
          <w:color w:val="231F20"/>
          <w:sz w:val="19"/>
          <w:szCs w:val="19"/>
          <w:lang w:bidi="ar-SA"/>
        </w:rPr>
        <w:t xml:space="preserve"> є чинними для пристроїв типу:</w:t>
      </w:r>
    </w:p>
    <w:p w:rsidR="0071508C" w:rsidRPr="0071508C" w:rsidRDefault="0071508C" w:rsidP="0071508C">
      <w:pPr>
        <w:widowControl/>
        <w:numPr>
          <w:ilvl w:val="0"/>
          <w:numId w:val="5"/>
        </w:numPr>
        <w:rPr>
          <w:rFonts w:ascii="Arial" w:eastAsia="Times New Roman" w:hAnsi="Arial" w:cs="Arial"/>
          <w:color w:val="231F20"/>
          <w:sz w:val="20"/>
          <w:szCs w:val="20"/>
          <w:lang w:bidi="ar-SA"/>
        </w:rPr>
      </w:pPr>
      <w:proofErr w:type="spellStart"/>
      <w:r>
        <w:rPr>
          <w:rFonts w:ascii="Arial" w:eastAsia="Times New Roman" w:hAnsi="Arial" w:cs="Arial"/>
          <w:color w:val="231F20"/>
          <w:sz w:val="20"/>
          <w:szCs w:val="20"/>
          <w:lang w:val="en-US" w:bidi="ar-SA"/>
        </w:rPr>
        <w:t>KeContact</w:t>
      </w:r>
      <w:proofErr w:type="spellEnd"/>
      <w:r w:rsidRPr="0071508C">
        <w:rPr>
          <w:rFonts w:ascii="Arial" w:eastAsia="Times New Roman" w:hAnsi="Arial" w:cs="Arial"/>
          <w:color w:val="231F20"/>
          <w:sz w:val="20"/>
          <w:szCs w:val="20"/>
          <w:lang w:bidi="ar-SA"/>
        </w:rPr>
        <w:t xml:space="preserve"> Р20 / версія прошивки: v2.x (та вище)</w:t>
      </w:r>
    </w:p>
    <w:p w:rsidR="0071508C" w:rsidRPr="0071508C" w:rsidRDefault="0071508C" w:rsidP="0071508C">
      <w:pPr>
        <w:widowControl/>
        <w:numPr>
          <w:ilvl w:val="0"/>
          <w:numId w:val="5"/>
        </w:numPr>
        <w:rPr>
          <w:rFonts w:ascii="Arial" w:eastAsia="Times New Roman" w:hAnsi="Arial" w:cs="Arial"/>
          <w:color w:val="231F20"/>
          <w:sz w:val="20"/>
          <w:szCs w:val="20"/>
          <w:lang w:bidi="ar-SA"/>
        </w:rPr>
      </w:pPr>
      <w:proofErr w:type="spellStart"/>
      <w:r>
        <w:rPr>
          <w:rFonts w:ascii="Arial" w:eastAsia="Times New Roman" w:hAnsi="Arial" w:cs="Arial"/>
          <w:color w:val="231F20"/>
          <w:sz w:val="20"/>
          <w:szCs w:val="20"/>
          <w:lang w:val="en-US" w:bidi="ar-SA"/>
        </w:rPr>
        <w:t>KeContact</w:t>
      </w:r>
      <w:proofErr w:type="spellEnd"/>
      <w:r w:rsidRPr="0071508C">
        <w:rPr>
          <w:rFonts w:ascii="Arial" w:eastAsia="Times New Roman" w:hAnsi="Arial" w:cs="Arial"/>
          <w:color w:val="231F20"/>
          <w:sz w:val="20"/>
          <w:szCs w:val="20"/>
          <w:lang w:bidi="ar-SA"/>
        </w:rPr>
        <w:t xml:space="preserve"> Р30 / версія прошивки: v3.x (та вище)</w:t>
      </w:r>
    </w:p>
    <w:p w:rsidR="0071508C" w:rsidRDefault="0071508C" w:rsidP="0071508C">
      <w:pPr>
        <w:rPr>
          <w:rStyle w:val="10"/>
          <w:b w:val="0"/>
          <w:bCs w:val="0"/>
        </w:rPr>
      </w:pPr>
    </w:p>
    <w:p w:rsidR="00677F15" w:rsidRPr="00677F15" w:rsidRDefault="00677F15" w:rsidP="00677F1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677F15">
        <w:rPr>
          <w:rFonts w:ascii="Arial" w:eastAsia="Times New Roman" w:hAnsi="Arial" w:cs="Arial"/>
          <w:b/>
          <w:bCs/>
          <w:color w:val="231F20"/>
          <w:sz w:val="28"/>
          <w:szCs w:val="28"/>
          <w:lang w:bidi="ar-SA"/>
        </w:rPr>
        <w:t>1.4 Код виробу</w:t>
      </w:r>
    </w:p>
    <w:p w:rsidR="00677F15" w:rsidRPr="00677F15" w:rsidRDefault="00677F15" w:rsidP="00677F1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677F15">
        <w:rPr>
          <w:rFonts w:ascii="Arial" w:eastAsia="Times New Roman" w:hAnsi="Arial" w:cs="Arial"/>
          <w:b/>
          <w:bCs/>
          <w:color w:val="231F20"/>
          <w:sz w:val="19"/>
          <w:szCs w:val="19"/>
          <w:lang w:bidi="ar-SA"/>
        </w:rPr>
        <w:t>Приклад KC-P30-ES240030-000-xx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92"/>
        <w:gridCol w:w="2392"/>
        <w:gridCol w:w="2393"/>
        <w:gridCol w:w="2497"/>
      </w:tblGrid>
      <w:tr w:rsidR="00677F15" w:rsidRPr="00677F15" w:rsidTr="00677F1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77F15" w:rsidRPr="00677F15" w:rsidRDefault="00677F15" w:rsidP="00677F15">
            <w:pPr>
              <w:widowControl/>
              <w:spacing w:line="190" w:lineRule="exac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77F15">
              <w:rPr>
                <w:rFonts w:ascii="Arial" w:eastAsia="Times New Roman" w:hAnsi="Arial" w:cs="Arial"/>
                <w:b/>
                <w:bCs/>
                <w:color w:val="231F20"/>
                <w:sz w:val="19"/>
                <w:szCs w:val="19"/>
                <w:lang w:bidi="ar-SA"/>
              </w:rPr>
              <w:t>Код виробу</w:t>
            </w:r>
          </w:p>
        </w:tc>
      </w:tr>
      <w:tr w:rsidR="00677F15" w:rsidRPr="00677F15" w:rsidTr="00677F1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2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77F15" w:rsidRPr="00677F15" w:rsidRDefault="00677F15" w:rsidP="00677F1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77F15">
              <w:rPr>
                <w:rFonts w:ascii="Arial" w:eastAsia="Times New Roman" w:hAnsi="Arial" w:cs="Arial"/>
                <w:color w:val="231F20"/>
                <w:sz w:val="20"/>
                <w:szCs w:val="20"/>
                <w:lang w:bidi="ar-SA"/>
              </w:rPr>
              <w:t>Заводська табличка Вид пристрою згори</w:t>
            </w:r>
          </w:p>
        </w:tc>
        <w:tc>
          <w:tcPr>
            <w:tcW w:w="152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77F15" w:rsidRPr="00677F15" w:rsidRDefault="00677F15" w:rsidP="00677F1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0"/>
                <w:szCs w:val="10"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FFF9AC4" wp14:editId="4BE124AC">
                  <wp:extent cx="1222776" cy="91190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494" cy="912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77F15" w:rsidRPr="00677F15" w:rsidRDefault="00677F15" w:rsidP="00677F15">
            <w:pPr>
              <w:widowControl/>
              <w:rPr>
                <w:rFonts w:ascii="Times New Roman" w:eastAsia="Times New Roman" w:hAnsi="Times New Roman" w:cs="Times New Roman"/>
                <w:color w:val="auto"/>
                <w:sz w:val="10"/>
                <w:szCs w:val="10"/>
                <w:lang w:bidi="ar-SA"/>
              </w:rPr>
            </w:pPr>
          </w:p>
        </w:tc>
      </w:tr>
      <w:tr w:rsidR="00677F15" w:rsidRPr="00677F15" w:rsidTr="00677F1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2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77F15" w:rsidRPr="00677F15" w:rsidRDefault="00677F15" w:rsidP="00677F15">
            <w:pPr>
              <w:widowControl/>
              <w:spacing w:line="200" w:lineRule="exac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77F15">
              <w:rPr>
                <w:rFonts w:ascii="Arial" w:eastAsia="Times New Roman" w:hAnsi="Arial" w:cs="Arial"/>
                <w:color w:val="231F20"/>
                <w:sz w:val="20"/>
                <w:szCs w:val="20"/>
                <w:lang w:bidi="ar-SA"/>
              </w:rPr>
              <w:t>Сімейство виробів</w:t>
            </w:r>
          </w:p>
        </w:tc>
        <w:tc>
          <w:tcPr>
            <w:tcW w:w="152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77F15" w:rsidRPr="00677F15" w:rsidRDefault="00677F15" w:rsidP="00677F15">
            <w:pPr>
              <w:widowControl/>
              <w:spacing w:line="190" w:lineRule="exact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77F15">
              <w:rPr>
                <w:rFonts w:ascii="Arial" w:eastAsia="Times New Roman" w:hAnsi="Arial" w:cs="Arial"/>
                <w:b/>
                <w:bCs/>
                <w:color w:val="231F20"/>
                <w:sz w:val="19"/>
                <w:szCs w:val="19"/>
                <w:lang w:val="en-US" w:eastAsia="en-US" w:bidi="ar-SA"/>
              </w:rPr>
              <w:t>KC</w:t>
            </w:r>
          </w:p>
        </w:tc>
        <w:tc>
          <w:tcPr>
            <w:tcW w:w="1954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77F15" w:rsidRPr="00677F15" w:rsidRDefault="00677F15" w:rsidP="00677F15">
            <w:pPr>
              <w:widowControl/>
              <w:spacing w:line="200" w:lineRule="exac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proofErr w:type="spellStart"/>
            <w:r w:rsidRPr="00677F15">
              <w:rPr>
                <w:rFonts w:ascii="Arial" w:eastAsia="Times New Roman" w:hAnsi="Arial" w:cs="Arial"/>
                <w:color w:val="231F20"/>
                <w:sz w:val="20"/>
                <w:szCs w:val="20"/>
                <w:lang w:val="en-US" w:eastAsia="en-US" w:bidi="ar-SA"/>
              </w:rPr>
              <w:t>KeContact</w:t>
            </w:r>
            <w:proofErr w:type="spellEnd"/>
          </w:p>
        </w:tc>
      </w:tr>
      <w:tr w:rsidR="00677F15" w:rsidRPr="00677F15" w:rsidTr="00677F1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77F15" w:rsidRPr="00677F15" w:rsidRDefault="00677F15" w:rsidP="00677F15">
            <w:pPr>
              <w:widowControl/>
              <w:spacing w:line="200" w:lineRule="exac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77F15">
              <w:rPr>
                <w:rFonts w:ascii="Arial" w:eastAsia="Times New Roman" w:hAnsi="Arial" w:cs="Arial"/>
                <w:color w:val="231F20"/>
                <w:sz w:val="20"/>
                <w:szCs w:val="20"/>
                <w:lang w:bidi="ar-SA"/>
              </w:rPr>
              <w:t>Тип/версія виробу</w:t>
            </w:r>
          </w:p>
        </w:tc>
        <w:tc>
          <w:tcPr>
            <w:tcW w:w="1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77F15" w:rsidRPr="00677F15" w:rsidRDefault="00677F15" w:rsidP="00677F15">
            <w:pPr>
              <w:widowControl/>
              <w:spacing w:line="200" w:lineRule="exact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77F15">
              <w:rPr>
                <w:rFonts w:ascii="Arial" w:eastAsia="Times New Roman" w:hAnsi="Arial" w:cs="Arial"/>
                <w:color w:val="231F20"/>
                <w:sz w:val="20"/>
                <w:szCs w:val="20"/>
                <w:lang w:val="en-US" w:eastAsia="en-US" w:bidi="ar-SA"/>
              </w:rPr>
              <w:t xml:space="preserve">P20 </w:t>
            </w:r>
            <w:r w:rsidRPr="00677F15">
              <w:rPr>
                <w:rFonts w:ascii="Arial" w:eastAsia="Times New Roman" w:hAnsi="Arial" w:cs="Arial"/>
                <w:color w:val="231F20"/>
                <w:sz w:val="20"/>
                <w:szCs w:val="20"/>
                <w:lang w:bidi="ar-SA"/>
              </w:rPr>
              <w:t xml:space="preserve">/ </w:t>
            </w:r>
            <w:r w:rsidRPr="00677F15">
              <w:rPr>
                <w:rFonts w:ascii="Arial" w:eastAsia="Times New Roman" w:hAnsi="Arial" w:cs="Arial"/>
                <w:b/>
                <w:bCs/>
                <w:color w:val="231F20"/>
                <w:sz w:val="19"/>
                <w:szCs w:val="19"/>
                <w:lang w:val="en-US" w:eastAsia="en-US" w:bidi="ar-SA"/>
              </w:rPr>
              <w:t>P30</w:t>
            </w:r>
          </w:p>
        </w:tc>
        <w:tc>
          <w:tcPr>
            <w:tcW w:w="19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77F15" w:rsidRPr="00677F15" w:rsidRDefault="00677F15" w:rsidP="00677F15">
            <w:pPr>
              <w:widowControl/>
              <w:spacing w:line="200" w:lineRule="exac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77F15">
              <w:rPr>
                <w:rFonts w:ascii="Arial" w:eastAsia="Times New Roman" w:hAnsi="Arial" w:cs="Arial"/>
                <w:color w:val="231F20"/>
                <w:sz w:val="20"/>
                <w:szCs w:val="20"/>
                <w:lang w:bidi="ar-SA"/>
              </w:rPr>
              <w:t>Точка зарядження</w:t>
            </w:r>
          </w:p>
        </w:tc>
      </w:tr>
      <w:tr w:rsidR="00677F15" w:rsidRPr="00677F15" w:rsidTr="00677F1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77F15" w:rsidRPr="00677F15" w:rsidRDefault="00677F15" w:rsidP="00677F15">
            <w:pPr>
              <w:widowControl/>
              <w:spacing w:line="190" w:lineRule="exac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77F15">
              <w:rPr>
                <w:rFonts w:ascii="Arial" w:eastAsia="Times New Roman" w:hAnsi="Arial" w:cs="Arial"/>
                <w:b/>
                <w:bCs/>
                <w:color w:val="231F20"/>
                <w:sz w:val="19"/>
                <w:szCs w:val="19"/>
                <w:lang w:bidi="ar-SA"/>
              </w:rPr>
              <w:t>Варіант виконання</w:t>
            </w:r>
          </w:p>
        </w:tc>
      </w:tr>
      <w:tr w:rsidR="00677F15" w:rsidRPr="00677F15" w:rsidTr="00677F1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2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77F15" w:rsidRPr="00677F15" w:rsidRDefault="00677F15" w:rsidP="00677F15">
            <w:pPr>
              <w:widowControl/>
              <w:spacing w:line="200" w:lineRule="exac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77F15">
              <w:rPr>
                <w:rFonts w:ascii="Arial" w:eastAsia="Times New Roman" w:hAnsi="Arial" w:cs="Arial"/>
                <w:color w:val="231F20"/>
                <w:sz w:val="20"/>
                <w:szCs w:val="20"/>
                <w:lang w:bidi="ar-SA"/>
              </w:rPr>
              <w:t>Варіант заземлення</w:t>
            </w:r>
          </w:p>
        </w:tc>
        <w:tc>
          <w:tcPr>
            <w:tcW w:w="152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77F15" w:rsidRPr="00677F15" w:rsidRDefault="00677F15" w:rsidP="00677F15">
            <w:pPr>
              <w:widowControl/>
              <w:spacing w:line="190" w:lineRule="exact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77F15">
              <w:rPr>
                <w:rFonts w:ascii="Arial" w:eastAsia="Times New Roman" w:hAnsi="Arial" w:cs="Arial"/>
                <w:b/>
                <w:bCs/>
                <w:color w:val="231F20"/>
                <w:sz w:val="19"/>
                <w:szCs w:val="19"/>
                <w:lang w:val="en-US" w:eastAsia="en-US" w:bidi="ar-SA"/>
              </w:rPr>
              <w:t>E</w:t>
            </w:r>
          </w:p>
        </w:tc>
        <w:tc>
          <w:tcPr>
            <w:tcW w:w="1954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77F15" w:rsidRPr="00677F15" w:rsidRDefault="00677F15" w:rsidP="00677F15">
            <w:pPr>
              <w:widowControl/>
              <w:spacing w:line="190" w:lineRule="exac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77F15">
              <w:rPr>
                <w:rFonts w:ascii="Arial" w:eastAsia="Times New Roman" w:hAnsi="Arial" w:cs="Arial"/>
                <w:b/>
                <w:bCs/>
                <w:color w:val="231F20"/>
                <w:sz w:val="19"/>
                <w:szCs w:val="19"/>
                <w:lang w:bidi="ar-SA"/>
              </w:rPr>
              <w:t>Е...Європа</w:t>
            </w:r>
          </w:p>
        </w:tc>
      </w:tr>
      <w:tr w:rsidR="00677F15" w:rsidRPr="00677F15" w:rsidTr="00677F1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23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77F15" w:rsidRPr="00677F15" w:rsidRDefault="00677F15" w:rsidP="00677F15">
            <w:pPr>
              <w:widowControl/>
              <w:spacing w:line="200" w:lineRule="exac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77F15">
              <w:rPr>
                <w:rFonts w:ascii="Arial" w:eastAsia="Times New Roman" w:hAnsi="Arial" w:cs="Arial"/>
                <w:color w:val="231F20"/>
                <w:sz w:val="20"/>
                <w:szCs w:val="20"/>
                <w:lang w:bidi="ar-SA"/>
              </w:rPr>
              <w:t>кабель / гніздо</w:t>
            </w:r>
          </w:p>
        </w:tc>
        <w:tc>
          <w:tcPr>
            <w:tcW w:w="152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77F15" w:rsidRPr="00677F15" w:rsidRDefault="00677F15" w:rsidP="00677F15">
            <w:pPr>
              <w:widowControl/>
              <w:spacing w:line="190" w:lineRule="exact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77F15">
              <w:rPr>
                <w:rFonts w:ascii="Arial" w:eastAsia="Times New Roman" w:hAnsi="Arial" w:cs="Arial"/>
                <w:b/>
                <w:bCs/>
                <w:color w:val="231F20"/>
                <w:sz w:val="19"/>
                <w:szCs w:val="19"/>
                <w:lang w:val="en-US" w:eastAsia="en-US" w:bidi="ar-SA"/>
              </w:rPr>
              <w:t>S</w:t>
            </w:r>
          </w:p>
        </w:tc>
        <w:tc>
          <w:tcPr>
            <w:tcW w:w="1954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77F15" w:rsidRPr="00677F15" w:rsidRDefault="00677F15" w:rsidP="00677F15">
            <w:pPr>
              <w:widowControl/>
              <w:spacing w:line="190" w:lineRule="exac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77F15">
              <w:rPr>
                <w:rFonts w:ascii="Arial" w:eastAsia="Times New Roman" w:hAnsi="Arial" w:cs="Arial"/>
                <w:b/>
                <w:bCs/>
                <w:color w:val="231F20"/>
                <w:sz w:val="19"/>
                <w:szCs w:val="19"/>
                <w:lang w:bidi="ar-SA"/>
              </w:rPr>
              <w:t>8...штепсельна розетка</w:t>
            </w:r>
          </w:p>
          <w:p w:rsidR="00677F15" w:rsidRPr="00677F15" w:rsidRDefault="00677F15" w:rsidP="00677F15">
            <w:pPr>
              <w:widowControl/>
              <w:spacing w:line="200" w:lineRule="exac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77F15">
              <w:rPr>
                <w:rFonts w:ascii="Arial" w:eastAsia="Times New Roman" w:hAnsi="Arial" w:cs="Arial"/>
                <w:color w:val="231F20"/>
                <w:sz w:val="20"/>
                <w:szCs w:val="20"/>
                <w:lang w:bidi="ar-SA"/>
              </w:rPr>
              <w:t>С...кабель</w:t>
            </w:r>
          </w:p>
        </w:tc>
      </w:tr>
      <w:tr w:rsidR="00677F15" w:rsidRPr="00677F15" w:rsidTr="00677F1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23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77F15" w:rsidRPr="00677F15" w:rsidRDefault="00677F15" w:rsidP="00677F15">
            <w:pPr>
              <w:widowControl/>
              <w:spacing w:line="200" w:lineRule="exac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52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77F15" w:rsidRPr="00677F15" w:rsidRDefault="00677F15" w:rsidP="00677F15">
            <w:pPr>
              <w:widowControl/>
              <w:spacing w:line="190" w:lineRule="exact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77F15">
              <w:rPr>
                <w:rFonts w:ascii="Arial" w:eastAsia="Times New Roman" w:hAnsi="Arial" w:cs="Arial"/>
                <w:b/>
                <w:bCs/>
                <w:color w:val="231F20"/>
                <w:sz w:val="19"/>
                <w:szCs w:val="19"/>
                <w:lang w:bidi="ar-SA"/>
              </w:rPr>
              <w:t>2</w:t>
            </w:r>
          </w:p>
        </w:tc>
        <w:tc>
          <w:tcPr>
            <w:tcW w:w="1954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77F15" w:rsidRPr="00677F15" w:rsidRDefault="00677F15" w:rsidP="00677F15">
            <w:pPr>
              <w:widowControl/>
              <w:numPr>
                <w:ilvl w:val="0"/>
                <w:numId w:val="5"/>
              </w:numPr>
              <w:rPr>
                <w:rFonts w:ascii="Arial" w:eastAsia="Times New Roman" w:hAnsi="Arial" w:cs="Arial"/>
                <w:b/>
                <w:bCs/>
                <w:color w:val="231F20"/>
                <w:sz w:val="19"/>
                <w:szCs w:val="19"/>
                <w:lang w:bidi="ar-SA"/>
              </w:rPr>
            </w:pPr>
            <w:r w:rsidRPr="00677F15">
              <w:rPr>
                <w:rFonts w:ascii="Arial" w:eastAsia="Times New Roman" w:hAnsi="Arial" w:cs="Arial"/>
                <w:b/>
                <w:bCs/>
                <w:color w:val="231F20"/>
                <w:sz w:val="19"/>
                <w:szCs w:val="19"/>
                <w:lang w:bidi="ar-SA"/>
              </w:rPr>
              <w:t>.</w:t>
            </w:r>
            <w:r w:rsidRPr="00677F15">
              <w:rPr>
                <w:rFonts w:ascii="Arial" w:eastAsia="Times New Roman" w:hAnsi="Arial" w:cs="Arial"/>
                <w:color w:val="231F20"/>
                <w:sz w:val="20"/>
                <w:szCs w:val="20"/>
                <w:lang w:bidi="ar-SA"/>
              </w:rPr>
              <w:t>тип 1</w:t>
            </w:r>
          </w:p>
          <w:p w:rsidR="00677F15" w:rsidRPr="00677F15" w:rsidRDefault="00677F15" w:rsidP="00677F15">
            <w:pPr>
              <w:widowControl/>
              <w:numPr>
                <w:ilvl w:val="0"/>
                <w:numId w:val="5"/>
              </w:numPr>
              <w:rPr>
                <w:rFonts w:ascii="Arial" w:eastAsia="Times New Roman" w:hAnsi="Arial" w:cs="Arial"/>
                <w:b/>
                <w:bCs/>
                <w:color w:val="231F20"/>
                <w:sz w:val="19"/>
                <w:szCs w:val="19"/>
                <w:lang w:bidi="ar-SA"/>
              </w:rPr>
            </w:pPr>
            <w:r w:rsidRPr="00677F15">
              <w:rPr>
                <w:rFonts w:ascii="Arial" w:eastAsia="Times New Roman" w:hAnsi="Arial" w:cs="Arial"/>
                <w:b/>
                <w:bCs/>
                <w:color w:val="231F20"/>
                <w:sz w:val="19"/>
                <w:szCs w:val="19"/>
                <w:lang w:bidi="ar-SA"/>
              </w:rPr>
              <w:t>.тип 2</w:t>
            </w:r>
          </w:p>
          <w:p w:rsidR="00677F15" w:rsidRPr="00677F15" w:rsidRDefault="00677F15" w:rsidP="00677F15">
            <w:pPr>
              <w:widowControl/>
              <w:numPr>
                <w:ilvl w:val="0"/>
                <w:numId w:val="6"/>
              </w:numPr>
              <w:rPr>
                <w:rFonts w:ascii="Arial" w:eastAsia="Times New Roman" w:hAnsi="Arial" w:cs="Arial"/>
                <w:b/>
                <w:bCs/>
                <w:color w:val="231F20"/>
                <w:sz w:val="19"/>
                <w:szCs w:val="19"/>
                <w:lang w:bidi="ar-SA"/>
              </w:rPr>
            </w:pPr>
            <w:r w:rsidRPr="00677F15">
              <w:rPr>
                <w:rFonts w:ascii="Arial" w:eastAsia="Times New Roman" w:hAnsi="Arial" w:cs="Arial"/>
                <w:b/>
                <w:bCs/>
                <w:color w:val="231F20"/>
                <w:sz w:val="19"/>
                <w:szCs w:val="19"/>
                <w:lang w:bidi="ar-SA"/>
              </w:rPr>
              <w:t>.</w:t>
            </w:r>
            <w:r w:rsidRPr="00677F15">
              <w:rPr>
                <w:rFonts w:ascii="Arial" w:eastAsia="Times New Roman" w:hAnsi="Arial" w:cs="Arial"/>
                <w:color w:val="231F20"/>
                <w:sz w:val="20"/>
                <w:szCs w:val="20"/>
                <w:lang w:bidi="ar-SA"/>
              </w:rPr>
              <w:t>шторка</w:t>
            </w:r>
          </w:p>
        </w:tc>
      </w:tr>
      <w:tr w:rsidR="00677F15" w:rsidRPr="00677F15" w:rsidTr="00677F1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23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77F15" w:rsidRPr="00677F15" w:rsidRDefault="00677F15" w:rsidP="00677F15">
            <w:pPr>
              <w:widowControl/>
              <w:numPr>
                <w:ilvl w:val="0"/>
                <w:numId w:val="6"/>
              </w:numPr>
              <w:rPr>
                <w:rFonts w:ascii="Arial" w:eastAsia="Times New Roman" w:hAnsi="Arial" w:cs="Arial"/>
                <w:b/>
                <w:bCs/>
                <w:color w:val="231F20"/>
                <w:sz w:val="19"/>
                <w:szCs w:val="19"/>
                <w:lang w:bidi="ar-SA"/>
              </w:rPr>
            </w:pPr>
          </w:p>
        </w:tc>
        <w:tc>
          <w:tcPr>
            <w:tcW w:w="152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77F15" w:rsidRPr="00677F15" w:rsidRDefault="00677F15" w:rsidP="00677F15">
            <w:pPr>
              <w:widowControl/>
              <w:spacing w:line="190" w:lineRule="exact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77F15">
              <w:rPr>
                <w:rFonts w:ascii="Arial" w:eastAsia="Times New Roman" w:hAnsi="Arial" w:cs="Arial"/>
                <w:b/>
                <w:bCs/>
                <w:color w:val="231F20"/>
                <w:sz w:val="19"/>
                <w:szCs w:val="19"/>
                <w:lang w:bidi="ar-SA"/>
              </w:rPr>
              <w:t>4</w:t>
            </w:r>
          </w:p>
        </w:tc>
        <w:tc>
          <w:tcPr>
            <w:tcW w:w="1954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77F15" w:rsidRPr="00677F15" w:rsidRDefault="00677F15" w:rsidP="00677F1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77F15">
              <w:rPr>
                <w:rFonts w:ascii="Arial" w:eastAsia="Times New Roman" w:hAnsi="Arial" w:cs="Arial"/>
                <w:color w:val="231F20"/>
                <w:sz w:val="20"/>
                <w:szCs w:val="20"/>
                <w:lang w:bidi="ar-SA"/>
              </w:rPr>
              <w:t xml:space="preserve">1.13 А 2.16 А 3.20 А </w:t>
            </w:r>
            <w:r w:rsidRPr="00677F15">
              <w:rPr>
                <w:rFonts w:ascii="Arial" w:eastAsia="Times New Roman" w:hAnsi="Arial" w:cs="Arial"/>
                <w:b/>
                <w:bCs/>
                <w:color w:val="231F20"/>
                <w:sz w:val="19"/>
                <w:szCs w:val="19"/>
                <w:lang w:bidi="ar-SA"/>
              </w:rPr>
              <w:t>4.32 А</w:t>
            </w:r>
          </w:p>
        </w:tc>
      </w:tr>
      <w:tr w:rsidR="00677F15" w:rsidRPr="00677F15" w:rsidTr="00677F1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23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77F15" w:rsidRPr="00677F15" w:rsidRDefault="00677F15" w:rsidP="00677F1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52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77F15" w:rsidRPr="00677F15" w:rsidRDefault="00677F15" w:rsidP="00677F15">
            <w:pPr>
              <w:widowControl/>
              <w:spacing w:line="190" w:lineRule="exact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77F15">
              <w:rPr>
                <w:rFonts w:ascii="Arial" w:eastAsia="Times New Roman" w:hAnsi="Arial" w:cs="Arial"/>
                <w:b/>
                <w:bCs/>
                <w:color w:val="231F20"/>
                <w:sz w:val="19"/>
                <w:szCs w:val="19"/>
                <w:lang w:bidi="ar-SA"/>
              </w:rPr>
              <w:t>00</w:t>
            </w:r>
          </w:p>
        </w:tc>
        <w:tc>
          <w:tcPr>
            <w:tcW w:w="1954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77F15" w:rsidRPr="00677F15" w:rsidRDefault="00677F15" w:rsidP="00677F1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77F15">
              <w:rPr>
                <w:rFonts w:ascii="Arial" w:eastAsia="Times New Roman" w:hAnsi="Arial" w:cs="Arial"/>
                <w:b/>
                <w:bCs/>
                <w:color w:val="231F20"/>
                <w:sz w:val="19"/>
                <w:szCs w:val="19"/>
                <w:lang w:bidi="ar-SA"/>
              </w:rPr>
              <w:t>00...без кабелю</w:t>
            </w:r>
          </w:p>
          <w:p w:rsidR="00677F15" w:rsidRPr="00677F15" w:rsidRDefault="00677F15" w:rsidP="00677F1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77F15">
              <w:rPr>
                <w:rFonts w:ascii="Arial" w:eastAsia="Times New Roman" w:hAnsi="Arial" w:cs="Arial"/>
                <w:color w:val="231F20"/>
                <w:sz w:val="20"/>
                <w:szCs w:val="20"/>
                <w:lang w:bidi="ar-SA"/>
              </w:rPr>
              <w:t>01.4 м прямий 04.6 м прямий</w:t>
            </w:r>
          </w:p>
        </w:tc>
      </w:tr>
      <w:tr w:rsidR="00677F15" w:rsidRPr="00677F15" w:rsidTr="00677F1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2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77F15" w:rsidRPr="00677F15" w:rsidRDefault="00677F15" w:rsidP="00677F15">
            <w:pPr>
              <w:widowControl/>
              <w:spacing w:line="200" w:lineRule="exac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77F15">
              <w:rPr>
                <w:rFonts w:ascii="Arial" w:eastAsia="Times New Roman" w:hAnsi="Arial" w:cs="Arial"/>
                <w:color w:val="231F20"/>
                <w:sz w:val="20"/>
                <w:szCs w:val="20"/>
                <w:lang w:bidi="ar-SA"/>
              </w:rPr>
              <w:t>Електроніка</w:t>
            </w:r>
          </w:p>
        </w:tc>
        <w:tc>
          <w:tcPr>
            <w:tcW w:w="152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77F15" w:rsidRPr="00677F15" w:rsidRDefault="00677F15" w:rsidP="00677F15">
            <w:pPr>
              <w:widowControl/>
              <w:spacing w:line="190" w:lineRule="exact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77F15">
              <w:rPr>
                <w:rFonts w:ascii="Arial" w:eastAsia="Times New Roman" w:hAnsi="Arial" w:cs="Arial"/>
                <w:b/>
                <w:bCs/>
                <w:color w:val="231F20"/>
                <w:sz w:val="19"/>
                <w:szCs w:val="19"/>
                <w:lang w:bidi="ar-SA"/>
              </w:rPr>
              <w:t>3</w:t>
            </w:r>
          </w:p>
        </w:tc>
        <w:tc>
          <w:tcPr>
            <w:tcW w:w="152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77F15" w:rsidRPr="00677F15" w:rsidRDefault="00677F15" w:rsidP="00677F1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77F15">
              <w:rPr>
                <w:rFonts w:ascii="Arial" w:eastAsia="Times New Roman" w:hAnsi="Arial" w:cs="Arial"/>
                <w:color w:val="231F20"/>
                <w:sz w:val="20"/>
                <w:szCs w:val="20"/>
                <w:lang w:val="en-US" w:eastAsia="en-US" w:bidi="ar-SA"/>
              </w:rPr>
              <w:t>0...e-series</w:t>
            </w:r>
          </w:p>
          <w:p w:rsidR="00677F15" w:rsidRPr="00677F15" w:rsidRDefault="00677F15" w:rsidP="00677F15">
            <w:pPr>
              <w:widowControl/>
              <w:numPr>
                <w:ilvl w:val="0"/>
                <w:numId w:val="7"/>
              </w:numPr>
              <w:rPr>
                <w:rFonts w:ascii="Arial" w:eastAsia="Times New Roman" w:hAnsi="Arial" w:cs="Arial"/>
                <w:color w:val="231F20"/>
                <w:sz w:val="20"/>
                <w:szCs w:val="20"/>
                <w:lang w:val="en-US" w:eastAsia="en-US" w:bidi="ar-SA"/>
              </w:rPr>
            </w:pPr>
            <w:r w:rsidRPr="00677F15">
              <w:rPr>
                <w:rFonts w:ascii="Arial" w:eastAsia="Times New Roman" w:hAnsi="Arial" w:cs="Arial"/>
                <w:color w:val="231F20"/>
                <w:sz w:val="20"/>
                <w:szCs w:val="20"/>
                <w:lang w:val="en-US" w:eastAsia="en-US" w:bidi="ar-SA"/>
              </w:rPr>
              <w:t>.b-series</w:t>
            </w:r>
          </w:p>
          <w:p w:rsidR="00677F15" w:rsidRPr="00677F15" w:rsidRDefault="00677F15" w:rsidP="00677F15">
            <w:pPr>
              <w:widowControl/>
              <w:numPr>
                <w:ilvl w:val="0"/>
                <w:numId w:val="7"/>
              </w:numPr>
              <w:rPr>
                <w:rFonts w:ascii="Arial" w:eastAsia="Times New Roman" w:hAnsi="Arial" w:cs="Arial"/>
                <w:color w:val="231F20"/>
                <w:sz w:val="20"/>
                <w:szCs w:val="20"/>
                <w:lang w:val="en-US" w:eastAsia="en-US" w:bidi="ar-SA"/>
              </w:rPr>
            </w:pPr>
            <w:r w:rsidRPr="00677F15">
              <w:rPr>
                <w:rFonts w:ascii="Arial" w:eastAsia="Times New Roman" w:hAnsi="Arial" w:cs="Arial"/>
                <w:color w:val="231F20"/>
                <w:sz w:val="20"/>
                <w:szCs w:val="20"/>
                <w:lang w:val="en-US" w:eastAsia="en-US" w:bidi="ar-SA"/>
              </w:rPr>
              <w:t>.c-series</w:t>
            </w:r>
          </w:p>
          <w:p w:rsidR="00677F15" w:rsidRPr="00677F15" w:rsidRDefault="00677F15" w:rsidP="00677F15">
            <w:pPr>
              <w:widowControl/>
              <w:numPr>
                <w:ilvl w:val="0"/>
                <w:numId w:val="7"/>
              </w:numPr>
              <w:rPr>
                <w:rFonts w:ascii="Arial" w:eastAsia="Times New Roman" w:hAnsi="Arial" w:cs="Arial"/>
                <w:b/>
                <w:bCs/>
                <w:color w:val="231F20"/>
                <w:sz w:val="19"/>
                <w:szCs w:val="19"/>
                <w:lang w:val="en-US" w:eastAsia="en-US" w:bidi="ar-SA"/>
              </w:rPr>
            </w:pPr>
            <w:r w:rsidRPr="00677F15">
              <w:rPr>
                <w:rFonts w:ascii="Arial" w:eastAsia="Times New Roman" w:hAnsi="Arial" w:cs="Arial"/>
                <w:b/>
                <w:bCs/>
                <w:color w:val="231F20"/>
                <w:sz w:val="19"/>
                <w:szCs w:val="19"/>
                <w:lang w:val="en-US" w:eastAsia="en-US" w:bidi="ar-SA"/>
              </w:rPr>
              <w:t>.</w:t>
            </w:r>
            <w:proofErr w:type="spellStart"/>
            <w:r w:rsidRPr="00677F15">
              <w:rPr>
                <w:rFonts w:ascii="Arial" w:eastAsia="Times New Roman" w:hAnsi="Arial" w:cs="Arial"/>
                <w:b/>
                <w:bCs/>
                <w:color w:val="231F20"/>
                <w:sz w:val="19"/>
                <w:szCs w:val="19"/>
                <w:lang w:val="en-US" w:eastAsia="en-US" w:bidi="ar-SA"/>
              </w:rPr>
              <w:t>c-series+PLC</w:t>
            </w:r>
            <w:proofErr w:type="spellEnd"/>
            <w:r w:rsidRPr="00677F15">
              <w:rPr>
                <w:rFonts w:ascii="Arial" w:eastAsia="Times New Roman" w:hAnsi="Arial" w:cs="Arial"/>
                <w:b/>
                <w:bCs/>
                <w:color w:val="231F20"/>
                <w:sz w:val="19"/>
                <w:szCs w:val="19"/>
                <w:lang w:val="en-US" w:eastAsia="en-US" w:bidi="ar-SA"/>
              </w:rPr>
              <w:t xml:space="preserve"> </w:t>
            </w:r>
            <w:r w:rsidRPr="00677F15">
              <w:rPr>
                <w:rFonts w:ascii="Arial" w:eastAsia="Times New Roman" w:hAnsi="Arial" w:cs="Arial"/>
                <w:color w:val="231F20"/>
                <w:sz w:val="20"/>
                <w:szCs w:val="20"/>
                <w:lang w:bidi="ar-SA"/>
              </w:rPr>
              <w:t xml:space="preserve">(тільки </w:t>
            </w:r>
            <w:r w:rsidRPr="00677F15">
              <w:rPr>
                <w:rFonts w:ascii="Arial" w:eastAsia="Times New Roman" w:hAnsi="Arial" w:cs="Arial"/>
                <w:color w:val="231F20"/>
                <w:sz w:val="20"/>
                <w:szCs w:val="20"/>
                <w:lang w:val="en-US" w:eastAsia="en-US" w:bidi="ar-SA"/>
              </w:rPr>
              <w:t>P20)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77F15" w:rsidRPr="00677F15" w:rsidRDefault="00677F15" w:rsidP="00677F15">
            <w:pPr>
              <w:widowControl/>
              <w:numPr>
                <w:ilvl w:val="0"/>
                <w:numId w:val="8"/>
              </w:numPr>
              <w:rPr>
                <w:rFonts w:ascii="Arial" w:eastAsia="Times New Roman" w:hAnsi="Arial" w:cs="Arial"/>
                <w:color w:val="231F20"/>
                <w:sz w:val="20"/>
                <w:szCs w:val="20"/>
                <w:lang w:val="en-US" w:eastAsia="en-US" w:bidi="ar-SA"/>
              </w:rPr>
            </w:pPr>
            <w:proofErr w:type="spellStart"/>
            <w:r w:rsidRPr="00677F15">
              <w:rPr>
                <w:rFonts w:ascii="Arial" w:eastAsia="Times New Roman" w:hAnsi="Arial" w:cs="Arial"/>
                <w:color w:val="231F20"/>
                <w:sz w:val="20"/>
                <w:szCs w:val="20"/>
                <w:lang w:val="en-US" w:eastAsia="en-US" w:bidi="ar-SA"/>
              </w:rPr>
              <w:t>c-series+WLAN</w:t>
            </w:r>
            <w:proofErr w:type="spellEnd"/>
          </w:p>
          <w:p w:rsidR="00677F15" w:rsidRPr="00677F15" w:rsidRDefault="00677F15" w:rsidP="00677F15">
            <w:pPr>
              <w:widowControl/>
              <w:numPr>
                <w:ilvl w:val="0"/>
                <w:numId w:val="8"/>
              </w:numPr>
              <w:rPr>
                <w:rFonts w:ascii="Arial" w:eastAsia="Times New Roman" w:hAnsi="Arial" w:cs="Arial"/>
                <w:color w:val="231F20"/>
                <w:sz w:val="20"/>
                <w:szCs w:val="20"/>
                <w:lang w:val="en-US" w:eastAsia="en-US" w:bidi="ar-SA"/>
              </w:rPr>
            </w:pPr>
            <w:r w:rsidRPr="00677F15">
              <w:rPr>
                <w:rFonts w:ascii="Arial" w:eastAsia="Times New Roman" w:hAnsi="Arial" w:cs="Arial"/>
                <w:color w:val="231F20"/>
                <w:sz w:val="20"/>
                <w:szCs w:val="20"/>
                <w:lang w:val="en-US" w:eastAsia="en-US" w:bidi="ar-SA"/>
              </w:rPr>
              <w:t>x-series</w:t>
            </w:r>
          </w:p>
          <w:p w:rsidR="00677F15" w:rsidRPr="00677F15" w:rsidRDefault="00677F15" w:rsidP="00677F15">
            <w:pPr>
              <w:widowControl/>
              <w:numPr>
                <w:ilvl w:val="0"/>
                <w:numId w:val="8"/>
              </w:numPr>
              <w:rPr>
                <w:rFonts w:ascii="Arial" w:eastAsia="Times New Roman" w:hAnsi="Arial" w:cs="Arial"/>
                <w:color w:val="231F20"/>
                <w:sz w:val="20"/>
                <w:szCs w:val="20"/>
                <w:lang w:val="en-US" w:eastAsia="en-US" w:bidi="ar-SA"/>
              </w:rPr>
            </w:pPr>
            <w:proofErr w:type="spellStart"/>
            <w:r w:rsidRPr="00677F15">
              <w:rPr>
                <w:rFonts w:ascii="Arial" w:eastAsia="Times New Roman" w:hAnsi="Arial" w:cs="Arial"/>
                <w:color w:val="231F20"/>
                <w:sz w:val="20"/>
                <w:szCs w:val="20"/>
                <w:lang w:val="en-US" w:eastAsia="en-US" w:bidi="ar-SA"/>
              </w:rPr>
              <w:t>x-series+GSM</w:t>
            </w:r>
            <w:proofErr w:type="spellEnd"/>
          </w:p>
          <w:p w:rsidR="00677F15" w:rsidRPr="00677F15" w:rsidRDefault="00677F15" w:rsidP="00677F15">
            <w:pPr>
              <w:widowControl/>
              <w:numPr>
                <w:ilvl w:val="0"/>
                <w:numId w:val="8"/>
              </w:numPr>
              <w:rPr>
                <w:rFonts w:ascii="Arial" w:eastAsia="Times New Roman" w:hAnsi="Arial" w:cs="Arial"/>
                <w:color w:val="231F20"/>
                <w:sz w:val="20"/>
                <w:szCs w:val="20"/>
                <w:lang w:val="en-US" w:eastAsia="en-US" w:bidi="ar-SA"/>
              </w:rPr>
            </w:pPr>
            <w:proofErr w:type="spellStart"/>
            <w:r w:rsidRPr="00677F15">
              <w:rPr>
                <w:rFonts w:ascii="Arial" w:eastAsia="Times New Roman" w:hAnsi="Arial" w:cs="Arial"/>
                <w:color w:val="231F20"/>
                <w:sz w:val="20"/>
                <w:szCs w:val="20"/>
                <w:lang w:val="en-US" w:eastAsia="en-US" w:bidi="ar-SA"/>
              </w:rPr>
              <w:t>x-series+GSM+PLC</w:t>
            </w:r>
            <w:proofErr w:type="spellEnd"/>
          </w:p>
        </w:tc>
      </w:tr>
      <w:tr w:rsidR="00677F15" w:rsidRPr="00677F15" w:rsidTr="00677F1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77F15" w:rsidRPr="00677F15" w:rsidRDefault="00677F15" w:rsidP="00677F15">
            <w:pPr>
              <w:widowControl/>
              <w:spacing w:line="200" w:lineRule="exac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77F15">
              <w:rPr>
                <w:rFonts w:ascii="Arial" w:eastAsia="Times New Roman" w:hAnsi="Arial" w:cs="Arial"/>
                <w:color w:val="231F20"/>
                <w:sz w:val="20"/>
                <w:szCs w:val="20"/>
                <w:lang w:bidi="ar-SA"/>
              </w:rPr>
              <w:t>Електрика</w:t>
            </w:r>
          </w:p>
        </w:tc>
        <w:tc>
          <w:tcPr>
            <w:tcW w:w="1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77F15" w:rsidRPr="00677F15" w:rsidRDefault="00677F15" w:rsidP="00677F15">
            <w:pPr>
              <w:widowControl/>
              <w:spacing w:line="190" w:lineRule="exact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77F15">
              <w:rPr>
                <w:rFonts w:ascii="Arial" w:eastAsia="Times New Roman" w:hAnsi="Arial" w:cs="Arial"/>
                <w:b/>
                <w:bCs/>
                <w:color w:val="231F20"/>
                <w:sz w:val="19"/>
                <w:szCs w:val="19"/>
                <w:lang w:bidi="ar-SA"/>
              </w:rPr>
              <w:t>0</w:t>
            </w:r>
          </w:p>
        </w:tc>
        <w:tc>
          <w:tcPr>
            <w:tcW w:w="19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77F15" w:rsidRPr="00677F15" w:rsidRDefault="00677F15" w:rsidP="00677F15">
            <w:pPr>
              <w:widowControl/>
              <w:numPr>
                <w:ilvl w:val="0"/>
                <w:numId w:val="9"/>
              </w:numPr>
              <w:rPr>
                <w:rFonts w:ascii="Arial" w:eastAsia="Times New Roman" w:hAnsi="Arial" w:cs="Arial"/>
                <w:b/>
                <w:bCs/>
                <w:color w:val="231F20"/>
                <w:sz w:val="19"/>
                <w:szCs w:val="19"/>
                <w:lang w:bidi="ar-SA"/>
              </w:rPr>
            </w:pPr>
            <w:r w:rsidRPr="00677F15">
              <w:rPr>
                <w:rFonts w:ascii="Arial" w:eastAsia="Times New Roman" w:hAnsi="Arial" w:cs="Arial"/>
                <w:b/>
                <w:bCs/>
                <w:color w:val="231F20"/>
                <w:sz w:val="19"/>
                <w:szCs w:val="19"/>
                <w:lang w:bidi="ar-SA"/>
              </w:rPr>
              <w:t>..контактор</w:t>
            </w:r>
          </w:p>
          <w:p w:rsidR="00677F15" w:rsidRPr="00677F15" w:rsidRDefault="00677F15" w:rsidP="00677F15">
            <w:pPr>
              <w:widowControl/>
              <w:numPr>
                <w:ilvl w:val="0"/>
                <w:numId w:val="9"/>
              </w:numPr>
              <w:rPr>
                <w:rFonts w:ascii="Arial" w:eastAsia="Times New Roman" w:hAnsi="Arial" w:cs="Arial"/>
                <w:color w:val="231F20"/>
                <w:sz w:val="20"/>
                <w:szCs w:val="20"/>
                <w:lang w:bidi="ar-SA"/>
              </w:rPr>
            </w:pPr>
            <w:r w:rsidRPr="00677F15">
              <w:rPr>
                <w:rFonts w:ascii="Arial" w:eastAsia="Times New Roman" w:hAnsi="Arial" w:cs="Arial"/>
                <w:color w:val="231F20"/>
                <w:sz w:val="20"/>
                <w:szCs w:val="20"/>
                <w:lang w:bidi="ar-SA"/>
              </w:rPr>
              <w:t>контактор 1-фазний</w:t>
            </w:r>
          </w:p>
          <w:p w:rsidR="00677F15" w:rsidRPr="00677F15" w:rsidRDefault="00677F15" w:rsidP="00677F1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77F15">
              <w:rPr>
                <w:rFonts w:ascii="Arial" w:eastAsia="Times New Roman" w:hAnsi="Arial" w:cs="Arial"/>
                <w:color w:val="231F20"/>
                <w:sz w:val="20"/>
                <w:szCs w:val="20"/>
                <w:lang w:bidi="ar-SA"/>
              </w:rPr>
              <w:t>2.3-фазний з детектором залишкового струму (пост. струм) (RDCMB)</w:t>
            </w:r>
          </w:p>
        </w:tc>
      </w:tr>
      <w:tr w:rsidR="00677F15" w:rsidRPr="00677F15" w:rsidTr="00677F1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77F15" w:rsidRPr="00677F15" w:rsidRDefault="00677F15" w:rsidP="00677F15">
            <w:pPr>
              <w:widowControl/>
              <w:spacing w:line="190" w:lineRule="exac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77F15">
              <w:rPr>
                <w:rFonts w:ascii="Arial" w:eastAsia="Times New Roman" w:hAnsi="Arial" w:cs="Arial"/>
                <w:b/>
                <w:bCs/>
                <w:color w:val="231F20"/>
                <w:sz w:val="19"/>
                <w:szCs w:val="19"/>
                <w:lang w:bidi="ar-SA"/>
              </w:rPr>
              <w:t>Варіанти комплектації</w:t>
            </w:r>
          </w:p>
        </w:tc>
      </w:tr>
      <w:tr w:rsidR="00677F15" w:rsidRPr="00677F15" w:rsidTr="00677F1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2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77F15" w:rsidRPr="00677F15" w:rsidRDefault="00677F15" w:rsidP="00677F1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77F15">
              <w:rPr>
                <w:rFonts w:ascii="Arial" w:eastAsia="Times New Roman" w:hAnsi="Arial" w:cs="Arial"/>
                <w:color w:val="231F20"/>
                <w:sz w:val="20"/>
                <w:szCs w:val="20"/>
                <w:lang w:bidi="ar-SA"/>
              </w:rPr>
              <w:t>Р30 лічильник електроенергії (Р20: не</w:t>
            </w:r>
          </w:p>
          <w:p w:rsidR="00677F15" w:rsidRPr="00677F15" w:rsidRDefault="00677F15" w:rsidP="00677F1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77F15">
              <w:rPr>
                <w:rFonts w:ascii="Arial" w:eastAsia="Times New Roman" w:hAnsi="Arial" w:cs="Arial"/>
                <w:color w:val="231F20"/>
                <w:sz w:val="20"/>
                <w:szCs w:val="20"/>
                <w:lang w:bidi="ar-SA"/>
              </w:rPr>
              <w:t>використовується)</w:t>
            </w:r>
          </w:p>
        </w:tc>
        <w:tc>
          <w:tcPr>
            <w:tcW w:w="152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77F15" w:rsidRPr="00677F15" w:rsidRDefault="00677F15" w:rsidP="00677F15">
            <w:pPr>
              <w:widowControl/>
              <w:spacing w:line="190" w:lineRule="exact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77F15">
              <w:rPr>
                <w:rFonts w:ascii="Arial" w:eastAsia="Times New Roman" w:hAnsi="Arial" w:cs="Arial"/>
                <w:b/>
                <w:bCs/>
                <w:color w:val="231F20"/>
                <w:sz w:val="19"/>
                <w:szCs w:val="19"/>
                <w:lang w:bidi="ar-SA"/>
              </w:rPr>
              <w:t>0</w:t>
            </w:r>
          </w:p>
        </w:tc>
        <w:tc>
          <w:tcPr>
            <w:tcW w:w="1954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77F15" w:rsidRPr="00677F15" w:rsidRDefault="00677F15" w:rsidP="00677F15">
            <w:pPr>
              <w:widowControl/>
              <w:spacing w:line="190" w:lineRule="exac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77F15">
              <w:rPr>
                <w:rFonts w:ascii="Arial" w:eastAsia="Times New Roman" w:hAnsi="Arial" w:cs="Arial"/>
                <w:b/>
                <w:bCs/>
                <w:color w:val="231F20"/>
                <w:sz w:val="19"/>
                <w:szCs w:val="19"/>
                <w:lang w:bidi="ar-SA"/>
              </w:rPr>
              <w:t>0...не укомплектовано</w:t>
            </w:r>
          </w:p>
          <w:p w:rsidR="00677F15" w:rsidRPr="00677F15" w:rsidRDefault="00677F15" w:rsidP="00677F15">
            <w:pPr>
              <w:widowControl/>
              <w:spacing w:line="200" w:lineRule="exac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proofErr w:type="spellStart"/>
            <w:r w:rsidRPr="00677F15">
              <w:rPr>
                <w:rFonts w:ascii="Arial" w:eastAsia="Times New Roman" w:hAnsi="Arial" w:cs="Arial"/>
                <w:color w:val="231F20"/>
                <w:sz w:val="20"/>
                <w:szCs w:val="20"/>
                <w:lang w:bidi="ar-SA"/>
              </w:rPr>
              <w:t>Е.електролічильник</w:t>
            </w:r>
            <w:proofErr w:type="spellEnd"/>
            <w:r w:rsidRPr="00677F15">
              <w:rPr>
                <w:rFonts w:ascii="Arial" w:eastAsia="Times New Roman" w:hAnsi="Arial" w:cs="Arial"/>
                <w:color w:val="231F20"/>
                <w:sz w:val="20"/>
                <w:szCs w:val="20"/>
                <w:lang w:bidi="ar-SA"/>
              </w:rPr>
              <w:t xml:space="preserve"> (не повірений)</w:t>
            </w:r>
          </w:p>
        </w:tc>
      </w:tr>
      <w:tr w:rsidR="00677F15" w:rsidRPr="00677F15" w:rsidTr="00677F1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2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77F15" w:rsidRPr="00677F15" w:rsidRDefault="00677F15" w:rsidP="00677F15">
            <w:pPr>
              <w:widowControl/>
              <w:spacing w:line="200" w:lineRule="exac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77F15">
              <w:rPr>
                <w:rFonts w:ascii="Arial" w:eastAsia="Times New Roman" w:hAnsi="Arial" w:cs="Arial"/>
                <w:color w:val="231F20"/>
                <w:sz w:val="20"/>
                <w:szCs w:val="20"/>
                <w:lang w:bidi="ar-SA"/>
              </w:rPr>
              <w:t>Не використовується</w:t>
            </w:r>
          </w:p>
        </w:tc>
        <w:tc>
          <w:tcPr>
            <w:tcW w:w="152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77F15" w:rsidRPr="00677F15" w:rsidRDefault="00677F15" w:rsidP="00677F15">
            <w:pPr>
              <w:widowControl/>
              <w:spacing w:line="190" w:lineRule="exact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77F15">
              <w:rPr>
                <w:rFonts w:ascii="Arial" w:eastAsia="Times New Roman" w:hAnsi="Arial" w:cs="Arial"/>
                <w:b/>
                <w:bCs/>
                <w:color w:val="231F20"/>
                <w:sz w:val="19"/>
                <w:szCs w:val="19"/>
                <w:lang w:bidi="ar-SA"/>
              </w:rPr>
              <w:t>0</w:t>
            </w:r>
          </w:p>
        </w:tc>
        <w:tc>
          <w:tcPr>
            <w:tcW w:w="1954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77F15" w:rsidRPr="00677F15" w:rsidRDefault="00677F15" w:rsidP="00677F15">
            <w:pPr>
              <w:widowControl/>
              <w:spacing w:line="200" w:lineRule="exac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77F15">
              <w:rPr>
                <w:rFonts w:ascii="Arial" w:eastAsia="Times New Roman" w:hAnsi="Arial" w:cs="Arial"/>
                <w:color w:val="231F20"/>
                <w:sz w:val="20"/>
                <w:szCs w:val="20"/>
                <w:lang w:bidi="ar-SA"/>
              </w:rPr>
              <w:t>-</w:t>
            </w:r>
          </w:p>
        </w:tc>
      </w:tr>
      <w:tr w:rsidR="00677F15" w:rsidRPr="00677F15" w:rsidTr="00677F1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2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77F15" w:rsidRPr="00677F15" w:rsidRDefault="00677F15" w:rsidP="00677F15">
            <w:pPr>
              <w:widowControl/>
              <w:spacing w:line="200" w:lineRule="exac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proofErr w:type="spellStart"/>
            <w:r w:rsidRPr="00677F15">
              <w:rPr>
                <w:rFonts w:ascii="Arial" w:eastAsia="Times New Roman" w:hAnsi="Arial" w:cs="Arial"/>
                <w:color w:val="231F20"/>
                <w:sz w:val="20"/>
                <w:szCs w:val="20"/>
                <w:lang w:bidi="ar-SA"/>
              </w:rPr>
              <w:t>Аутентифікація</w:t>
            </w:r>
            <w:proofErr w:type="spellEnd"/>
          </w:p>
        </w:tc>
        <w:tc>
          <w:tcPr>
            <w:tcW w:w="152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77F15" w:rsidRPr="00677F15" w:rsidRDefault="00677F15" w:rsidP="00677F15">
            <w:pPr>
              <w:widowControl/>
              <w:spacing w:line="190" w:lineRule="exact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77F15">
              <w:rPr>
                <w:rFonts w:ascii="Arial" w:eastAsia="Times New Roman" w:hAnsi="Arial" w:cs="Arial"/>
                <w:b/>
                <w:bCs/>
                <w:color w:val="231F20"/>
                <w:sz w:val="19"/>
                <w:szCs w:val="19"/>
                <w:lang w:bidi="ar-SA"/>
              </w:rPr>
              <w:t>0</w:t>
            </w:r>
          </w:p>
        </w:tc>
        <w:tc>
          <w:tcPr>
            <w:tcW w:w="1954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77F15" w:rsidRPr="00677F15" w:rsidRDefault="00677F15" w:rsidP="00677F1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77F15">
              <w:rPr>
                <w:rFonts w:ascii="Arial" w:eastAsia="Times New Roman" w:hAnsi="Arial" w:cs="Arial"/>
                <w:b/>
                <w:bCs/>
                <w:color w:val="231F20"/>
                <w:sz w:val="19"/>
                <w:szCs w:val="19"/>
                <w:lang w:bidi="ar-SA"/>
              </w:rPr>
              <w:t>0.не укомплектовано</w:t>
            </w:r>
          </w:p>
          <w:p w:rsidR="00677F15" w:rsidRPr="00677F15" w:rsidRDefault="00677F15" w:rsidP="00677F1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proofErr w:type="spellStart"/>
            <w:r w:rsidRPr="00677F15">
              <w:rPr>
                <w:rFonts w:ascii="Arial" w:eastAsia="Times New Roman" w:hAnsi="Arial" w:cs="Arial"/>
                <w:color w:val="231F20"/>
                <w:sz w:val="20"/>
                <w:szCs w:val="20"/>
                <w:lang w:bidi="ar-SA"/>
              </w:rPr>
              <w:t>R.радіомітка</w:t>
            </w:r>
            <w:proofErr w:type="spellEnd"/>
            <w:r w:rsidRPr="00677F15">
              <w:rPr>
                <w:rFonts w:ascii="Arial" w:eastAsia="Times New Roman" w:hAnsi="Arial" w:cs="Arial"/>
                <w:color w:val="231F20"/>
                <w:sz w:val="20"/>
                <w:szCs w:val="20"/>
                <w:lang w:bidi="ar-SA"/>
              </w:rPr>
              <w:t xml:space="preserve"> </w:t>
            </w:r>
            <w:r w:rsidRPr="00677F15">
              <w:rPr>
                <w:rFonts w:ascii="Arial" w:eastAsia="Times New Roman" w:hAnsi="Arial" w:cs="Arial"/>
                <w:color w:val="231F20"/>
                <w:sz w:val="20"/>
                <w:szCs w:val="20"/>
                <w:lang w:val="en-US" w:eastAsia="en-US" w:bidi="ar-SA"/>
              </w:rPr>
              <w:t>RFID</w:t>
            </w:r>
            <w:r w:rsidRPr="00677F15">
              <w:rPr>
                <w:rFonts w:ascii="Arial" w:eastAsia="Times New Roman" w:hAnsi="Arial" w:cs="Arial"/>
                <w:color w:val="231F20"/>
                <w:sz w:val="20"/>
                <w:szCs w:val="20"/>
                <w:lang w:val="ru-RU" w:eastAsia="en-US" w:bidi="ar-SA"/>
              </w:rPr>
              <w:t xml:space="preserve"> </w:t>
            </w:r>
            <w:proofErr w:type="spellStart"/>
            <w:r w:rsidRPr="00677F15">
              <w:rPr>
                <w:rFonts w:ascii="Arial" w:eastAsia="Times New Roman" w:hAnsi="Arial" w:cs="Arial"/>
                <w:color w:val="231F20"/>
                <w:sz w:val="20"/>
                <w:szCs w:val="20"/>
                <w:lang w:bidi="ar-SA"/>
              </w:rPr>
              <w:t>К.замок</w:t>
            </w:r>
            <w:proofErr w:type="spellEnd"/>
            <w:r w:rsidRPr="00677F15">
              <w:rPr>
                <w:rFonts w:ascii="Arial" w:eastAsia="Times New Roman" w:hAnsi="Arial" w:cs="Arial"/>
                <w:color w:val="231F20"/>
                <w:sz w:val="20"/>
                <w:szCs w:val="20"/>
                <w:lang w:bidi="ar-SA"/>
              </w:rPr>
              <w:t>-вимикач</w:t>
            </w:r>
          </w:p>
        </w:tc>
      </w:tr>
      <w:tr w:rsidR="00677F15" w:rsidRPr="00677F15" w:rsidTr="00677F1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77F15" w:rsidRPr="00677F15" w:rsidRDefault="00677F15" w:rsidP="00677F1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77F15">
              <w:rPr>
                <w:rFonts w:ascii="Arial" w:eastAsia="Times New Roman" w:hAnsi="Arial" w:cs="Arial"/>
                <w:color w:val="231F20"/>
                <w:sz w:val="20"/>
                <w:szCs w:val="20"/>
                <w:lang w:bidi="ar-SA"/>
              </w:rPr>
              <w:t>Код клієнта в додатковому варіанті</w:t>
            </w:r>
          </w:p>
        </w:tc>
        <w:tc>
          <w:tcPr>
            <w:tcW w:w="1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77F15" w:rsidRPr="00677F15" w:rsidRDefault="00677F15" w:rsidP="00677F15">
            <w:pPr>
              <w:widowControl/>
              <w:spacing w:line="190" w:lineRule="exact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77F15">
              <w:rPr>
                <w:rFonts w:ascii="Arial" w:eastAsia="Times New Roman" w:hAnsi="Arial" w:cs="Arial"/>
                <w:b/>
                <w:bCs/>
                <w:color w:val="231F20"/>
                <w:sz w:val="19"/>
                <w:szCs w:val="19"/>
                <w:lang w:val="en-US" w:eastAsia="en-US" w:bidi="ar-SA"/>
              </w:rPr>
              <w:t>xx</w:t>
            </w:r>
          </w:p>
        </w:tc>
        <w:tc>
          <w:tcPr>
            <w:tcW w:w="19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7F15" w:rsidRPr="00677F15" w:rsidRDefault="00677F15" w:rsidP="00677F15">
            <w:pPr>
              <w:widowControl/>
              <w:spacing w:line="200" w:lineRule="exac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677F15">
              <w:rPr>
                <w:rFonts w:ascii="Arial" w:eastAsia="Times New Roman" w:hAnsi="Arial" w:cs="Arial"/>
                <w:color w:val="231F20"/>
                <w:sz w:val="20"/>
                <w:szCs w:val="20"/>
                <w:lang w:bidi="ar-SA"/>
              </w:rPr>
              <w:t>-</w:t>
            </w:r>
          </w:p>
        </w:tc>
      </w:tr>
    </w:tbl>
    <w:p w:rsidR="00677F15" w:rsidRPr="00677F15" w:rsidRDefault="00677F15" w:rsidP="00677F15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 w:rsidRPr="00677F15">
        <w:rPr>
          <w:rFonts w:ascii="Arial" w:eastAsia="Times New Roman" w:hAnsi="Arial" w:cs="Arial"/>
          <w:b/>
          <w:bCs/>
          <w:color w:val="231F20"/>
          <w:sz w:val="22"/>
          <w:szCs w:val="22"/>
          <w:lang w:bidi="ar-SA"/>
        </w:rPr>
        <w:lastRenderedPageBreak/>
        <w:t>Огляд варіантів</w:t>
      </w:r>
    </w:p>
    <w:p w:rsidR="00677F15" w:rsidRPr="00677F15" w:rsidRDefault="00677F15" w:rsidP="00677F1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677F15">
        <w:rPr>
          <w:rFonts w:ascii="Arial" w:eastAsia="Times New Roman" w:hAnsi="Arial" w:cs="Arial"/>
          <w:b/>
          <w:bCs/>
          <w:color w:val="231F20"/>
          <w:sz w:val="32"/>
          <w:szCs w:val="32"/>
          <w:lang w:bidi="ar-SA"/>
        </w:rPr>
        <w:t>2 Огляд варіантів</w:t>
      </w:r>
    </w:p>
    <w:p w:rsidR="00677F15" w:rsidRPr="00677F15" w:rsidRDefault="00677F15" w:rsidP="00AA04F3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 w:rsidRPr="00677F15">
        <w:rPr>
          <w:rFonts w:ascii="Arial" w:eastAsia="Times New Roman" w:hAnsi="Arial" w:cs="Arial"/>
          <w:color w:val="231F20"/>
          <w:sz w:val="20"/>
          <w:szCs w:val="20"/>
          <w:lang w:bidi="ar-SA"/>
        </w:rPr>
        <w:t>Базова модель з розеткою (тип 2)...</w:t>
      </w:r>
    </w:p>
    <w:p w:rsidR="00677F15" w:rsidRPr="00677F15" w:rsidRDefault="00AA04F3" w:rsidP="00677F1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AA04F3">
        <w:rPr>
          <w:rFonts w:ascii="Arial" w:eastAsia="Times New Roman" w:hAnsi="Arial" w:cs="Arial"/>
          <w:b/>
          <w:bCs/>
          <w:color w:val="231F20"/>
          <w:sz w:val="28"/>
          <w:szCs w:val="28"/>
          <w:lang w:val="ru-RU" w:bidi="ar-SA"/>
        </w:rPr>
        <w:t xml:space="preserve">1. </w:t>
      </w:r>
      <w:r w:rsidR="00677F15" w:rsidRPr="00677F15">
        <w:rPr>
          <w:rFonts w:ascii="Arial" w:eastAsia="Times New Roman" w:hAnsi="Arial" w:cs="Arial"/>
          <w:b/>
          <w:bCs/>
          <w:color w:val="231F20"/>
          <w:sz w:val="28"/>
          <w:szCs w:val="28"/>
          <w:lang w:bidi="ar-SA"/>
        </w:rPr>
        <w:t>Додаткове оснащення</w:t>
      </w:r>
    </w:p>
    <w:p w:rsidR="00677F15" w:rsidRPr="00AA04F3" w:rsidRDefault="00677F15" w:rsidP="00677F15">
      <w:pPr>
        <w:widowControl/>
        <w:rPr>
          <w:rFonts w:ascii="Arial" w:eastAsia="Times New Roman" w:hAnsi="Arial" w:cs="Arial"/>
          <w:b/>
          <w:bCs/>
          <w:color w:val="231F20"/>
          <w:lang w:val="ru-RU" w:bidi="ar-SA"/>
        </w:rPr>
      </w:pPr>
      <w:r w:rsidRPr="00677F15">
        <w:rPr>
          <w:rFonts w:ascii="Arial" w:eastAsia="Times New Roman" w:hAnsi="Arial" w:cs="Arial"/>
          <w:b/>
          <w:bCs/>
          <w:color w:val="231F20"/>
          <w:lang w:bidi="ar-SA"/>
        </w:rPr>
        <w:t>Дисплей (варіант Р30)</w:t>
      </w:r>
    </w:p>
    <w:p w:rsidR="00677F15" w:rsidRPr="00677F15" w:rsidRDefault="00677F15" w:rsidP="00677F15">
      <w:pPr>
        <w:widowControl/>
        <w:rPr>
          <w:rFonts w:ascii="Times New Roman" w:eastAsia="Times New Roman" w:hAnsi="Times New Roman" w:cs="Times New Roman"/>
          <w:color w:val="auto"/>
          <w:lang w:val="en-US" w:bidi="ar-SA"/>
        </w:rPr>
      </w:pPr>
      <w:r>
        <w:rPr>
          <w:noProof/>
          <w:lang w:bidi="ar-SA"/>
        </w:rPr>
        <w:drawing>
          <wp:inline distT="0" distB="0" distL="0" distR="0">
            <wp:extent cx="2551430" cy="2219325"/>
            <wp:effectExtent l="0" t="0" r="0" b="0"/>
            <wp:docPr id="2" name="Рисунок 2" descr="C:\Doc\Sergio LPNU\PWork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\Sergio LPNU\PWork\media\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F15" w:rsidRPr="00677F15" w:rsidRDefault="00677F15" w:rsidP="00677F15">
      <w:pPr>
        <w:widowControl/>
        <w:tabs>
          <w:tab w:val="left" w:pos="284"/>
          <w:tab w:val="left" w:pos="851"/>
        </w:tabs>
        <w:rPr>
          <w:rFonts w:ascii="Arial" w:eastAsia="Times New Roman" w:hAnsi="Arial" w:cs="Arial"/>
          <w:color w:val="231F20"/>
          <w:sz w:val="20"/>
          <w:szCs w:val="20"/>
          <w:lang w:bidi="ar-SA"/>
        </w:rPr>
      </w:pPr>
      <w:r w:rsidRPr="00677F15">
        <w:rPr>
          <w:rFonts w:ascii="Arial" w:eastAsia="Times New Roman" w:hAnsi="Arial" w:cs="Arial"/>
          <w:b/>
          <w:color w:val="231F20"/>
          <w:sz w:val="20"/>
          <w:szCs w:val="20"/>
          <w:lang w:val="en-US" w:bidi="ar-SA"/>
        </w:rPr>
        <w:t>A</w:t>
      </w:r>
      <w:r>
        <w:rPr>
          <w:rFonts w:ascii="Arial" w:eastAsia="Times New Roman" w:hAnsi="Arial" w:cs="Arial"/>
          <w:color w:val="231F20"/>
          <w:sz w:val="20"/>
          <w:szCs w:val="20"/>
          <w:lang w:val="en-US" w:bidi="ar-SA"/>
        </w:rPr>
        <w:tab/>
      </w:r>
      <w:r w:rsidRPr="00677F15">
        <w:rPr>
          <w:rFonts w:ascii="Arial" w:eastAsia="Times New Roman" w:hAnsi="Arial" w:cs="Arial"/>
          <w:color w:val="231F20"/>
          <w:sz w:val="20"/>
          <w:szCs w:val="20"/>
          <w:lang w:bidi="ar-SA"/>
        </w:rPr>
        <w:t>Світлодіод статусу</w:t>
      </w:r>
    </w:p>
    <w:p w:rsidR="00677F15" w:rsidRPr="00677F15" w:rsidRDefault="00677F15" w:rsidP="00677F15">
      <w:pPr>
        <w:widowControl/>
        <w:tabs>
          <w:tab w:val="left" w:pos="284"/>
          <w:tab w:val="left" w:pos="851"/>
        </w:tabs>
        <w:rPr>
          <w:rFonts w:ascii="Arial" w:eastAsia="Times New Roman" w:hAnsi="Arial" w:cs="Arial"/>
          <w:color w:val="231F20"/>
          <w:sz w:val="20"/>
          <w:szCs w:val="20"/>
          <w:lang w:bidi="ar-SA"/>
        </w:rPr>
      </w:pPr>
      <w:r w:rsidRPr="00677F15">
        <w:rPr>
          <w:rFonts w:ascii="Arial" w:eastAsia="Times New Roman" w:hAnsi="Arial" w:cs="Arial"/>
          <w:b/>
          <w:color w:val="231F20"/>
          <w:sz w:val="20"/>
          <w:szCs w:val="20"/>
          <w:lang w:val="en-US" w:bidi="ar-SA"/>
        </w:rPr>
        <w:t>B</w:t>
      </w:r>
      <w:r w:rsidRPr="00677F15">
        <w:rPr>
          <w:rFonts w:ascii="Arial" w:eastAsia="Times New Roman" w:hAnsi="Arial" w:cs="Arial"/>
          <w:color w:val="231F20"/>
          <w:sz w:val="20"/>
          <w:szCs w:val="20"/>
          <w:lang w:bidi="ar-SA"/>
        </w:rPr>
        <w:tab/>
        <w:t>Стандартне гніздо (можливі варіанти)</w:t>
      </w:r>
    </w:p>
    <w:p w:rsidR="00677F15" w:rsidRPr="00677F15" w:rsidRDefault="00677F15" w:rsidP="00677F15">
      <w:pPr>
        <w:widowControl/>
        <w:tabs>
          <w:tab w:val="left" w:pos="284"/>
          <w:tab w:val="left" w:pos="851"/>
        </w:tabs>
        <w:rPr>
          <w:rFonts w:ascii="Arial" w:eastAsia="Times New Roman" w:hAnsi="Arial" w:cs="Arial"/>
          <w:color w:val="231F20"/>
          <w:sz w:val="20"/>
          <w:szCs w:val="20"/>
          <w:lang w:bidi="ar-SA"/>
        </w:rPr>
      </w:pPr>
      <w:r w:rsidRPr="00677F15">
        <w:rPr>
          <w:rFonts w:ascii="Arial" w:eastAsia="Times New Roman" w:hAnsi="Arial" w:cs="Arial"/>
          <w:b/>
          <w:color w:val="231F20"/>
          <w:sz w:val="20"/>
          <w:szCs w:val="20"/>
          <w:lang w:val="en-US" w:bidi="ar-SA"/>
        </w:rPr>
        <w:t>C</w:t>
      </w:r>
      <w:r w:rsidRPr="00677F15">
        <w:rPr>
          <w:rFonts w:ascii="Arial" w:eastAsia="Times New Roman" w:hAnsi="Arial" w:cs="Arial"/>
          <w:color w:val="231F20"/>
          <w:sz w:val="20"/>
          <w:szCs w:val="20"/>
          <w:lang w:val="ru-RU" w:bidi="ar-SA"/>
        </w:rPr>
        <w:tab/>
      </w:r>
      <w:r w:rsidRPr="00677F15">
        <w:rPr>
          <w:rFonts w:ascii="Arial" w:eastAsia="Times New Roman" w:hAnsi="Arial" w:cs="Arial"/>
          <w:color w:val="231F20"/>
          <w:sz w:val="20"/>
          <w:szCs w:val="20"/>
          <w:lang w:bidi="ar-SA"/>
        </w:rPr>
        <w:t>Кришка корпусу</w:t>
      </w:r>
    </w:p>
    <w:p w:rsidR="00AA04F3" w:rsidRDefault="00AA04F3" w:rsidP="00677F15">
      <w:pPr>
        <w:widowControl/>
        <w:rPr>
          <w:rFonts w:ascii="Arial" w:eastAsia="Times New Roman" w:hAnsi="Arial" w:cs="Arial"/>
          <w:color w:val="231F20"/>
          <w:sz w:val="20"/>
          <w:szCs w:val="20"/>
          <w:lang w:val="en-US" w:bidi="ar-SA"/>
        </w:rPr>
      </w:pPr>
      <w:r>
        <w:rPr>
          <w:noProof/>
          <w:lang w:bidi="ar-SA"/>
        </w:rPr>
        <w:drawing>
          <wp:inline distT="0" distB="0" distL="0" distR="0">
            <wp:extent cx="2492375" cy="3008630"/>
            <wp:effectExtent l="0" t="0" r="0" b="0"/>
            <wp:docPr id="3" name="Рисунок 3" descr="C:\Doc\Sergio LPNU\PWork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\Sergio LPNU\PWork\media\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F15" w:rsidRPr="00677F15" w:rsidRDefault="00677F15" w:rsidP="00677F1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677F15">
        <w:rPr>
          <w:rFonts w:ascii="Arial" w:eastAsia="Times New Roman" w:hAnsi="Arial" w:cs="Arial"/>
          <w:color w:val="231F20"/>
          <w:sz w:val="20"/>
          <w:szCs w:val="20"/>
          <w:lang w:bidi="ar-SA"/>
        </w:rPr>
        <w:t>Базова модель із зарядним кабелем (тип 1, тип 2)...</w:t>
      </w:r>
    </w:p>
    <w:p w:rsidR="00677F15" w:rsidRPr="00677F15" w:rsidRDefault="00677F15" w:rsidP="00677F15">
      <w:pPr>
        <w:widowControl/>
        <w:tabs>
          <w:tab w:val="left" w:pos="284"/>
        </w:tabs>
        <w:rPr>
          <w:rFonts w:ascii="Arial" w:eastAsia="Times New Roman" w:hAnsi="Arial" w:cs="Arial"/>
          <w:color w:val="231F20"/>
          <w:sz w:val="20"/>
          <w:szCs w:val="20"/>
          <w:lang w:bidi="ar-SA"/>
        </w:rPr>
      </w:pPr>
      <w:r w:rsidRPr="00677F15">
        <w:rPr>
          <w:rFonts w:ascii="Arial" w:eastAsia="Times New Roman" w:hAnsi="Arial" w:cs="Arial"/>
          <w:b/>
          <w:color w:val="231F20"/>
          <w:sz w:val="20"/>
          <w:szCs w:val="20"/>
          <w:lang w:val="en-US" w:bidi="ar-SA"/>
        </w:rPr>
        <w:t>A</w:t>
      </w:r>
      <w:r w:rsidRPr="00677F15">
        <w:rPr>
          <w:rFonts w:ascii="Arial" w:eastAsia="Times New Roman" w:hAnsi="Arial" w:cs="Arial"/>
          <w:color w:val="231F20"/>
          <w:sz w:val="20"/>
          <w:szCs w:val="20"/>
          <w:lang w:bidi="ar-SA"/>
        </w:rPr>
        <w:tab/>
        <w:t>Світлодіод статусу</w:t>
      </w:r>
    </w:p>
    <w:p w:rsidR="00677F15" w:rsidRPr="00677F15" w:rsidRDefault="00677F15" w:rsidP="00677F15">
      <w:pPr>
        <w:widowControl/>
        <w:tabs>
          <w:tab w:val="left" w:pos="284"/>
        </w:tabs>
        <w:rPr>
          <w:rFonts w:ascii="Arial" w:eastAsia="Times New Roman" w:hAnsi="Arial" w:cs="Arial"/>
          <w:color w:val="231F20"/>
          <w:sz w:val="20"/>
          <w:szCs w:val="20"/>
          <w:lang w:bidi="ar-SA"/>
        </w:rPr>
      </w:pPr>
      <w:r w:rsidRPr="00677F15">
        <w:rPr>
          <w:rFonts w:ascii="Arial" w:eastAsia="Times New Roman" w:hAnsi="Arial" w:cs="Arial"/>
          <w:b/>
          <w:color w:val="231F20"/>
          <w:sz w:val="20"/>
          <w:szCs w:val="20"/>
          <w:lang w:val="en-US" w:bidi="ar-SA"/>
        </w:rPr>
        <w:t>B</w:t>
      </w:r>
      <w:r w:rsidRPr="00677F15">
        <w:rPr>
          <w:rFonts w:ascii="Arial" w:eastAsia="Times New Roman" w:hAnsi="Arial" w:cs="Arial"/>
          <w:color w:val="231F20"/>
          <w:sz w:val="20"/>
          <w:szCs w:val="20"/>
          <w:lang w:val="ru-RU" w:bidi="ar-SA"/>
        </w:rPr>
        <w:tab/>
      </w:r>
      <w:r w:rsidRPr="00677F15">
        <w:rPr>
          <w:rFonts w:ascii="Arial" w:eastAsia="Times New Roman" w:hAnsi="Arial" w:cs="Arial"/>
          <w:color w:val="231F20"/>
          <w:sz w:val="20"/>
          <w:szCs w:val="20"/>
          <w:lang w:bidi="ar-SA"/>
        </w:rPr>
        <w:t>Відсік для зберігання зарядного штекера</w:t>
      </w:r>
    </w:p>
    <w:p w:rsidR="00677F15" w:rsidRPr="00677F15" w:rsidRDefault="00677F15" w:rsidP="00677F15">
      <w:pPr>
        <w:widowControl/>
        <w:tabs>
          <w:tab w:val="left" w:pos="284"/>
        </w:tabs>
        <w:rPr>
          <w:rFonts w:ascii="Arial" w:eastAsia="Times New Roman" w:hAnsi="Arial" w:cs="Arial"/>
          <w:color w:val="231F20"/>
          <w:sz w:val="20"/>
          <w:szCs w:val="20"/>
          <w:lang w:bidi="ar-SA"/>
        </w:rPr>
      </w:pPr>
      <w:r w:rsidRPr="00677F15">
        <w:rPr>
          <w:rFonts w:ascii="Arial" w:eastAsia="Times New Roman" w:hAnsi="Arial" w:cs="Arial"/>
          <w:b/>
          <w:color w:val="231F20"/>
          <w:sz w:val="20"/>
          <w:szCs w:val="20"/>
          <w:lang w:val="en-US" w:bidi="ar-SA"/>
        </w:rPr>
        <w:t>C</w:t>
      </w:r>
      <w:r w:rsidRPr="00677F15">
        <w:rPr>
          <w:rFonts w:ascii="Arial" w:eastAsia="Times New Roman" w:hAnsi="Arial" w:cs="Arial"/>
          <w:color w:val="231F20"/>
          <w:sz w:val="20"/>
          <w:szCs w:val="20"/>
          <w:lang w:val="ru-RU" w:bidi="ar-SA"/>
        </w:rPr>
        <w:tab/>
      </w:r>
      <w:r w:rsidRPr="00677F15">
        <w:rPr>
          <w:rFonts w:ascii="Arial" w:eastAsia="Times New Roman" w:hAnsi="Arial" w:cs="Arial"/>
          <w:color w:val="231F20"/>
          <w:sz w:val="20"/>
          <w:szCs w:val="20"/>
          <w:lang w:bidi="ar-SA"/>
        </w:rPr>
        <w:t>Кришка корпусу</w:t>
      </w:r>
    </w:p>
    <w:p w:rsidR="00677F15" w:rsidRPr="00677F15" w:rsidRDefault="00677F15" w:rsidP="00677F15">
      <w:pPr>
        <w:widowControl/>
        <w:tabs>
          <w:tab w:val="left" w:pos="284"/>
        </w:tabs>
        <w:rPr>
          <w:rFonts w:ascii="Times New Roman" w:eastAsia="Times New Roman" w:hAnsi="Times New Roman" w:cs="Times New Roman"/>
          <w:color w:val="auto"/>
          <w:lang w:bidi="ar-SA"/>
        </w:rPr>
      </w:pPr>
      <w:r w:rsidRPr="00677F15">
        <w:rPr>
          <w:rFonts w:ascii="Arial" w:eastAsia="Times New Roman" w:hAnsi="Arial" w:cs="Arial"/>
          <w:b/>
          <w:color w:val="231F20"/>
          <w:sz w:val="20"/>
          <w:szCs w:val="20"/>
          <w:lang w:val="en-US" w:bidi="ar-SA"/>
        </w:rPr>
        <w:t>D</w:t>
      </w:r>
      <w:r w:rsidRPr="00677F15">
        <w:rPr>
          <w:rFonts w:ascii="Arial" w:eastAsia="Times New Roman" w:hAnsi="Arial" w:cs="Arial"/>
          <w:color w:val="231F20"/>
          <w:sz w:val="20"/>
          <w:szCs w:val="20"/>
          <w:lang w:bidi="ar-SA"/>
        </w:rPr>
        <w:tab/>
        <w:t>Тримач зарядного кабелю</w:t>
      </w:r>
    </w:p>
    <w:p w:rsidR="00677F15" w:rsidRPr="00677F15" w:rsidRDefault="00677F15" w:rsidP="00677F1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677F15">
        <w:rPr>
          <w:rFonts w:ascii="Arial" w:eastAsia="Times New Roman" w:hAnsi="Arial" w:cs="Arial"/>
          <w:color w:val="231F20"/>
          <w:sz w:val="20"/>
          <w:szCs w:val="20"/>
          <w:lang w:bidi="ar-SA"/>
        </w:rPr>
        <w:t>Зберігання зарядного штекера / зарядного кабелю ...</w:t>
      </w:r>
    </w:p>
    <w:p w:rsidR="00677F15" w:rsidRPr="00677F15" w:rsidRDefault="00677F15" w:rsidP="00677F1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677F15">
        <w:rPr>
          <w:rFonts w:ascii="Arial" w:eastAsia="Times New Roman" w:hAnsi="Arial" w:cs="Arial"/>
          <w:color w:val="231F20"/>
          <w:sz w:val="20"/>
          <w:szCs w:val="20"/>
          <w:lang w:bidi="ar-SA"/>
        </w:rPr>
        <w:t>Якщо процес зарядки не відбувається, можна вставити зарядний штекер для безпечного зберігання до відсіку [</w:t>
      </w:r>
      <w:r w:rsidRPr="00677F15">
        <w:rPr>
          <w:rFonts w:ascii="Arial" w:eastAsia="Times New Roman" w:hAnsi="Arial" w:cs="Arial"/>
          <w:b/>
          <w:color w:val="231F20"/>
          <w:sz w:val="20"/>
          <w:szCs w:val="20"/>
          <w:lang w:bidi="ar-SA"/>
        </w:rPr>
        <w:t>В</w:t>
      </w:r>
      <w:r w:rsidRPr="00677F15">
        <w:rPr>
          <w:rFonts w:ascii="Arial" w:eastAsia="Times New Roman" w:hAnsi="Arial" w:cs="Arial"/>
          <w:color w:val="231F20"/>
          <w:sz w:val="20"/>
          <w:szCs w:val="20"/>
          <w:lang w:bidi="ar-SA"/>
        </w:rPr>
        <w:t>].</w:t>
      </w:r>
    </w:p>
    <w:p w:rsidR="00677F15" w:rsidRPr="00677F15" w:rsidRDefault="00677F15" w:rsidP="00677F1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677F15">
        <w:rPr>
          <w:rFonts w:ascii="Arial" w:eastAsia="Times New Roman" w:hAnsi="Arial" w:cs="Arial"/>
          <w:color w:val="231F20"/>
          <w:sz w:val="20"/>
          <w:szCs w:val="20"/>
          <w:lang w:bidi="ar-SA"/>
        </w:rPr>
        <w:t xml:space="preserve">Зарядний кабель можна скатати та зберігати в кріпленні </w:t>
      </w:r>
      <w:r w:rsidRPr="00677F15">
        <w:rPr>
          <w:rFonts w:ascii="Arial" w:eastAsia="Times New Roman" w:hAnsi="Arial" w:cs="Arial"/>
          <w:b/>
          <w:color w:val="231F20"/>
          <w:sz w:val="20"/>
          <w:szCs w:val="20"/>
          <w:lang w:val="en-US" w:bidi="ar-SA"/>
        </w:rPr>
        <w:t>D</w:t>
      </w:r>
      <w:r w:rsidRPr="00677F15">
        <w:rPr>
          <w:rFonts w:ascii="Arial" w:eastAsia="Times New Roman" w:hAnsi="Arial" w:cs="Arial"/>
          <w:color w:val="231F20"/>
          <w:sz w:val="20"/>
          <w:szCs w:val="20"/>
          <w:lang w:bidi="ar-SA"/>
        </w:rPr>
        <w:t>.</w:t>
      </w:r>
    </w:p>
    <w:p w:rsidR="00AA04F3" w:rsidRDefault="00AA04F3" w:rsidP="00677F15">
      <w:pPr>
        <w:widowControl/>
        <w:rPr>
          <w:rFonts w:ascii="Arial" w:eastAsia="Times New Roman" w:hAnsi="Arial" w:cs="Arial"/>
          <w:color w:val="231F20"/>
          <w:sz w:val="20"/>
          <w:szCs w:val="20"/>
          <w:lang w:val="en-US" w:bidi="ar-SA"/>
        </w:rPr>
      </w:pPr>
      <w:r>
        <w:rPr>
          <w:noProof/>
          <w:lang w:bidi="ar-SA"/>
        </w:rPr>
        <w:lastRenderedPageBreak/>
        <w:drawing>
          <wp:inline distT="0" distB="0" distL="0" distR="0" wp14:anchorId="0C276A7E" wp14:editId="60EFF7C3">
            <wp:extent cx="2462980" cy="149981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63506" cy="150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F15" w:rsidRPr="00677F15" w:rsidRDefault="00677F15" w:rsidP="00677F1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677F15">
        <w:rPr>
          <w:rFonts w:ascii="Arial" w:eastAsia="Times New Roman" w:hAnsi="Arial" w:cs="Arial"/>
          <w:color w:val="231F20"/>
          <w:sz w:val="20"/>
          <w:szCs w:val="20"/>
          <w:lang w:bidi="ar-SA"/>
        </w:rPr>
        <w:t xml:space="preserve">Дисплей на базі точкової матриці (1) , який є у додатковій комплектації, може, залежно від робочого </w:t>
      </w:r>
      <w:r w:rsidRPr="00677F15">
        <w:rPr>
          <w:rFonts w:ascii="Arial" w:eastAsia="Times New Roman" w:hAnsi="Arial" w:cs="Arial"/>
          <w:color w:val="231F20"/>
          <w:sz w:val="20"/>
          <w:szCs w:val="20"/>
          <w:lang w:val="ru-RU" w:eastAsia="ru-RU" w:bidi="ar-SA"/>
        </w:rPr>
        <w:t xml:space="preserve">стану, </w:t>
      </w:r>
      <w:r w:rsidRPr="00677F15">
        <w:rPr>
          <w:rFonts w:ascii="Arial" w:eastAsia="Times New Roman" w:hAnsi="Arial" w:cs="Arial"/>
          <w:color w:val="231F20"/>
          <w:sz w:val="20"/>
          <w:szCs w:val="20"/>
          <w:lang w:bidi="ar-SA"/>
        </w:rPr>
        <w:t>показувати різноманітну інформацію (напр., версію програмного забезпечення, показання електролічильника).</w:t>
      </w:r>
    </w:p>
    <w:p w:rsidR="00677F15" w:rsidRPr="00677F15" w:rsidRDefault="00677F15" w:rsidP="00677F1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677F15">
        <w:rPr>
          <w:rFonts w:ascii="Arial" w:eastAsia="Times New Roman" w:hAnsi="Arial" w:cs="Arial"/>
          <w:color w:val="231F20"/>
          <w:sz w:val="20"/>
          <w:szCs w:val="20"/>
          <w:lang w:bidi="ar-SA"/>
        </w:rPr>
        <w:t>У неактивному стані яскравість дисплея зменшується, а за кілька хвилин він вимикається.</w:t>
      </w:r>
    </w:p>
    <w:p w:rsidR="00677F15" w:rsidRPr="00677F15" w:rsidRDefault="00677F15" w:rsidP="00677F15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677F15">
        <w:rPr>
          <w:rFonts w:ascii="Arial" w:eastAsia="Times New Roman" w:hAnsi="Arial" w:cs="Arial"/>
          <w:color w:val="231F20"/>
          <w:sz w:val="20"/>
          <w:szCs w:val="20"/>
          <w:lang w:bidi="ar-SA"/>
        </w:rPr>
        <w:t>Дисплей на базі точкової матриці світиться через корпус, а при вимкненому дисплеї його не видно!</w:t>
      </w:r>
    </w:p>
    <w:p w:rsidR="00677F15" w:rsidRDefault="00677F15" w:rsidP="0071508C">
      <w:pPr>
        <w:rPr>
          <w:rStyle w:val="10"/>
          <w:b w:val="0"/>
          <w:bCs w:val="0"/>
          <w:lang w:val="en-US"/>
        </w:rPr>
      </w:pPr>
    </w:p>
    <w:p w:rsidR="00445B6A" w:rsidRDefault="00445B6A">
      <w:pPr>
        <w:rPr>
          <w:rFonts w:ascii="Arial" w:eastAsia="Times New Roman" w:hAnsi="Arial" w:cs="Arial"/>
          <w:b/>
          <w:bCs/>
          <w:color w:val="231F20"/>
          <w:sz w:val="32"/>
          <w:szCs w:val="32"/>
          <w:lang w:bidi="ar-SA"/>
        </w:rPr>
      </w:pPr>
    </w:p>
    <w:p w:rsidR="00AA04F3" w:rsidRDefault="00AA04F3">
      <w:pPr>
        <w:rPr>
          <w:rFonts w:ascii="Arial" w:eastAsia="Times New Roman" w:hAnsi="Arial" w:cs="Arial"/>
          <w:b/>
          <w:bCs/>
          <w:color w:val="231F20"/>
          <w:sz w:val="32"/>
          <w:szCs w:val="32"/>
          <w:lang w:bidi="ar-SA"/>
        </w:rPr>
      </w:pPr>
    </w:p>
    <w:p w:rsidR="00AA04F3" w:rsidRPr="00AA04F3" w:rsidRDefault="00AA04F3" w:rsidP="00AA04F3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 w:rsidRPr="00AA04F3">
        <w:rPr>
          <w:rFonts w:ascii="Arial" w:eastAsia="Times New Roman" w:hAnsi="Arial" w:cs="Arial"/>
          <w:b/>
          <w:bCs/>
          <w:color w:val="231F20"/>
          <w:sz w:val="32"/>
          <w:szCs w:val="32"/>
          <w:lang w:bidi="ar-SA"/>
        </w:rPr>
        <w:t>Регламенти монтажу</w:t>
      </w:r>
    </w:p>
    <w:p w:rsidR="00AA04F3" w:rsidRPr="00AA04F3" w:rsidRDefault="00AA04F3" w:rsidP="00AA04F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AA04F3">
        <w:rPr>
          <w:rFonts w:ascii="Arial" w:eastAsia="Times New Roman" w:hAnsi="Arial" w:cs="Arial"/>
          <w:b/>
          <w:bCs/>
          <w:color w:val="231F20"/>
          <w:sz w:val="28"/>
          <w:szCs w:val="28"/>
          <w:lang w:bidi="ar-SA"/>
        </w:rPr>
        <w:t>1</w:t>
      </w:r>
      <w:r w:rsidR="00445B6A" w:rsidRPr="00445B6A">
        <w:rPr>
          <w:rFonts w:ascii="Arial" w:eastAsia="Times New Roman" w:hAnsi="Arial" w:cs="Arial"/>
          <w:b/>
          <w:bCs/>
          <w:color w:val="231F20"/>
          <w:sz w:val="28"/>
          <w:szCs w:val="28"/>
          <w:lang w:bidi="ar-SA"/>
        </w:rPr>
        <w:t>.</w:t>
      </w:r>
      <w:r w:rsidRPr="00AA04F3">
        <w:rPr>
          <w:rFonts w:ascii="Arial" w:eastAsia="Times New Roman" w:hAnsi="Arial" w:cs="Arial"/>
          <w:b/>
          <w:bCs/>
          <w:color w:val="231F20"/>
          <w:sz w:val="28"/>
          <w:szCs w:val="28"/>
          <w:lang w:bidi="ar-SA"/>
        </w:rPr>
        <w:t xml:space="preserve"> Загальні критерії </w:t>
      </w:r>
      <w:r w:rsidR="00445B6A">
        <w:rPr>
          <w:rFonts w:ascii="Arial" w:eastAsia="Times New Roman" w:hAnsi="Arial" w:cs="Arial"/>
          <w:b/>
          <w:bCs/>
          <w:color w:val="231F20"/>
          <w:sz w:val="28"/>
          <w:szCs w:val="28"/>
          <w:lang w:bidi="ar-SA"/>
        </w:rPr>
        <w:t>вимог.</w:t>
      </w:r>
    </w:p>
    <w:p w:rsidR="00AA04F3" w:rsidRPr="00AA04F3" w:rsidRDefault="00AA04F3" w:rsidP="00AA04F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AA04F3">
        <w:rPr>
          <w:rFonts w:ascii="Arial" w:eastAsia="Times New Roman" w:hAnsi="Arial" w:cs="Arial"/>
          <w:color w:val="231F20"/>
          <w:sz w:val="20"/>
          <w:szCs w:val="20"/>
          <w:lang w:bidi="ar-SA"/>
        </w:rPr>
        <w:t>Зарядна станція розрахована на експлуатацію в приміщеннях та поза приміщеннями. Відповідно до цього потрібно забезпечити умови монтажу та захист пристрою на місті монтажу.</w:t>
      </w:r>
    </w:p>
    <w:p w:rsidR="00AA04F3" w:rsidRPr="00AA04F3" w:rsidRDefault="00AA04F3" w:rsidP="00AA04F3">
      <w:pPr>
        <w:widowControl/>
        <w:numPr>
          <w:ilvl w:val="0"/>
          <w:numId w:val="5"/>
        </w:numPr>
        <w:rPr>
          <w:rFonts w:ascii="Arial" w:eastAsia="Times New Roman" w:hAnsi="Arial" w:cs="Arial"/>
          <w:color w:val="231F20"/>
          <w:sz w:val="20"/>
          <w:szCs w:val="20"/>
          <w:lang w:bidi="ar-SA"/>
        </w:rPr>
      </w:pPr>
      <w:r w:rsidRPr="00AA04F3">
        <w:rPr>
          <w:rFonts w:ascii="Arial" w:eastAsia="Times New Roman" w:hAnsi="Arial" w:cs="Arial"/>
          <w:color w:val="231F20"/>
          <w:sz w:val="20"/>
          <w:szCs w:val="20"/>
          <w:lang w:bidi="ar-SA"/>
        </w:rPr>
        <w:t>Слід дотримуватись чинних місцевих правил електромонтажу, протипожежних заходів та правил запобігання нещасним випадкам, а також шляхів евакуації на місці використання.</w:t>
      </w:r>
    </w:p>
    <w:p w:rsidR="00AA04F3" w:rsidRPr="00AA04F3" w:rsidRDefault="00AA04F3" w:rsidP="00AA04F3">
      <w:pPr>
        <w:widowControl/>
        <w:numPr>
          <w:ilvl w:val="0"/>
          <w:numId w:val="5"/>
        </w:numPr>
        <w:rPr>
          <w:rFonts w:ascii="Arial" w:eastAsia="Times New Roman" w:hAnsi="Arial" w:cs="Arial"/>
          <w:color w:val="231F20"/>
          <w:sz w:val="20"/>
          <w:szCs w:val="20"/>
          <w:lang w:bidi="ar-SA"/>
        </w:rPr>
      </w:pPr>
      <w:r w:rsidRPr="00AA04F3">
        <w:rPr>
          <w:rFonts w:ascii="Arial" w:eastAsia="Times New Roman" w:hAnsi="Arial" w:cs="Arial"/>
          <w:color w:val="231F20"/>
          <w:sz w:val="20"/>
          <w:szCs w:val="20"/>
          <w:lang w:bidi="ar-SA"/>
        </w:rPr>
        <w:t>Забороняється встановлювати зарядну станцію у вибухонебезпечних зонах (середовище ЕХ).</w:t>
      </w:r>
    </w:p>
    <w:p w:rsidR="00AA04F3" w:rsidRPr="00AA04F3" w:rsidRDefault="00AA04F3" w:rsidP="00AA04F3">
      <w:pPr>
        <w:widowControl/>
        <w:numPr>
          <w:ilvl w:val="0"/>
          <w:numId w:val="5"/>
        </w:numPr>
        <w:rPr>
          <w:rFonts w:ascii="Arial" w:eastAsia="Times New Roman" w:hAnsi="Arial" w:cs="Arial"/>
          <w:color w:val="231F20"/>
          <w:sz w:val="20"/>
          <w:szCs w:val="20"/>
          <w:lang w:bidi="ar-SA"/>
        </w:rPr>
      </w:pPr>
      <w:r w:rsidRPr="00AA04F3">
        <w:rPr>
          <w:rFonts w:ascii="Arial" w:eastAsia="Times New Roman" w:hAnsi="Arial" w:cs="Arial"/>
          <w:color w:val="231F20"/>
          <w:sz w:val="20"/>
          <w:szCs w:val="20"/>
          <w:lang w:bidi="ar-SA"/>
        </w:rPr>
        <w:t xml:space="preserve">Монтувати зарядну станцію таким чином, щоб вона не знаходилась безпосередньо на шляху руху людей, і ніхто не міг спіткнутися об вставлений зарядний кабель, та щоб жоден з потоку перехожих не зміг вставити або </w:t>
      </w:r>
      <w:proofErr w:type="spellStart"/>
      <w:r w:rsidRPr="00AA04F3">
        <w:rPr>
          <w:rFonts w:ascii="Arial" w:eastAsia="Times New Roman" w:hAnsi="Arial" w:cs="Arial"/>
          <w:color w:val="231F20"/>
          <w:sz w:val="20"/>
          <w:szCs w:val="20"/>
          <w:lang w:bidi="ar-SA"/>
        </w:rPr>
        <w:t>закоротити</w:t>
      </w:r>
      <w:proofErr w:type="spellEnd"/>
      <w:r w:rsidRPr="00AA04F3">
        <w:rPr>
          <w:rFonts w:ascii="Arial" w:eastAsia="Times New Roman" w:hAnsi="Arial" w:cs="Arial"/>
          <w:color w:val="231F20"/>
          <w:sz w:val="20"/>
          <w:szCs w:val="20"/>
          <w:lang w:bidi="ar-SA"/>
        </w:rPr>
        <w:t xml:space="preserve"> зарядний кабель.</w:t>
      </w:r>
    </w:p>
    <w:p w:rsidR="00AA04F3" w:rsidRPr="00AA04F3" w:rsidRDefault="00AA04F3" w:rsidP="00AA04F3">
      <w:pPr>
        <w:widowControl/>
        <w:numPr>
          <w:ilvl w:val="0"/>
          <w:numId w:val="5"/>
        </w:numPr>
        <w:rPr>
          <w:rFonts w:ascii="Arial" w:eastAsia="Times New Roman" w:hAnsi="Arial" w:cs="Arial"/>
          <w:color w:val="231F20"/>
          <w:sz w:val="20"/>
          <w:szCs w:val="20"/>
          <w:lang w:bidi="ar-SA"/>
        </w:rPr>
      </w:pPr>
      <w:r w:rsidRPr="00AA04F3">
        <w:rPr>
          <w:rFonts w:ascii="Arial" w:eastAsia="Times New Roman" w:hAnsi="Arial" w:cs="Arial"/>
          <w:color w:val="231F20"/>
          <w:sz w:val="20"/>
          <w:szCs w:val="20"/>
          <w:lang w:bidi="ar-SA"/>
        </w:rPr>
        <w:t>Не монтувати зарядну станцію в місцях, де можливий вихід аміаку або аміачних газів (напр., в приміщеннях для худоби).</w:t>
      </w:r>
    </w:p>
    <w:p w:rsidR="00AA04F3" w:rsidRPr="00AA04F3" w:rsidRDefault="00AA04F3" w:rsidP="00AA04F3">
      <w:pPr>
        <w:widowControl/>
        <w:numPr>
          <w:ilvl w:val="0"/>
          <w:numId w:val="5"/>
        </w:numPr>
        <w:rPr>
          <w:rFonts w:ascii="Arial" w:eastAsia="Times New Roman" w:hAnsi="Arial" w:cs="Arial"/>
          <w:color w:val="231F20"/>
          <w:sz w:val="20"/>
          <w:szCs w:val="20"/>
          <w:lang w:bidi="ar-SA"/>
        </w:rPr>
      </w:pPr>
      <w:r w:rsidRPr="00AA04F3">
        <w:rPr>
          <w:rFonts w:ascii="Arial" w:eastAsia="Times New Roman" w:hAnsi="Arial" w:cs="Arial"/>
          <w:color w:val="231F20"/>
          <w:sz w:val="20"/>
          <w:szCs w:val="20"/>
          <w:lang w:bidi="ar-SA"/>
        </w:rPr>
        <w:t>Монтажна поверхня повинна бути достатньо міцною, щоб витримати механічні навантаження.</w:t>
      </w:r>
    </w:p>
    <w:p w:rsidR="00AA04F3" w:rsidRPr="00AA04F3" w:rsidRDefault="00AA04F3" w:rsidP="00AA04F3">
      <w:pPr>
        <w:widowControl/>
        <w:numPr>
          <w:ilvl w:val="0"/>
          <w:numId w:val="5"/>
        </w:numPr>
        <w:rPr>
          <w:rFonts w:ascii="Arial" w:eastAsia="Times New Roman" w:hAnsi="Arial" w:cs="Arial"/>
          <w:color w:val="231F20"/>
          <w:sz w:val="20"/>
          <w:szCs w:val="20"/>
          <w:lang w:bidi="ar-SA"/>
        </w:rPr>
      </w:pPr>
      <w:r w:rsidRPr="00AA04F3">
        <w:rPr>
          <w:rFonts w:ascii="Arial" w:eastAsia="Times New Roman" w:hAnsi="Arial" w:cs="Arial"/>
          <w:color w:val="231F20"/>
          <w:sz w:val="20"/>
          <w:szCs w:val="20"/>
          <w:lang w:bidi="ar-SA"/>
        </w:rPr>
        <w:t xml:space="preserve">Не монтувати зарядну станцію в місцях, де можливе падіння предметів згори (напр., підвісні драбини чи </w:t>
      </w:r>
      <w:proofErr w:type="spellStart"/>
      <w:r w:rsidRPr="00AA04F3">
        <w:rPr>
          <w:rFonts w:ascii="Arial" w:eastAsia="Times New Roman" w:hAnsi="Arial" w:cs="Arial"/>
          <w:color w:val="231F20"/>
          <w:sz w:val="20"/>
          <w:szCs w:val="20"/>
          <w:lang w:bidi="ar-SA"/>
        </w:rPr>
        <w:t>автошини</w:t>
      </w:r>
      <w:proofErr w:type="spellEnd"/>
      <w:r w:rsidRPr="00AA04F3">
        <w:rPr>
          <w:rFonts w:ascii="Arial" w:eastAsia="Times New Roman" w:hAnsi="Arial" w:cs="Arial"/>
          <w:color w:val="231F20"/>
          <w:sz w:val="20"/>
          <w:szCs w:val="20"/>
          <w:lang w:bidi="ar-SA"/>
        </w:rPr>
        <w:t>) на пристрій.</w:t>
      </w:r>
    </w:p>
    <w:p w:rsidR="00AA04F3" w:rsidRPr="00AA04F3" w:rsidRDefault="00AA04F3" w:rsidP="00AA04F3">
      <w:pPr>
        <w:widowControl/>
        <w:numPr>
          <w:ilvl w:val="0"/>
          <w:numId w:val="5"/>
        </w:numPr>
        <w:rPr>
          <w:rFonts w:ascii="Arial" w:eastAsia="Times New Roman" w:hAnsi="Arial" w:cs="Arial"/>
          <w:color w:val="231F20"/>
          <w:sz w:val="20"/>
          <w:szCs w:val="20"/>
          <w:lang w:bidi="ar-SA"/>
        </w:rPr>
      </w:pPr>
      <w:r w:rsidRPr="00AA04F3">
        <w:rPr>
          <w:rFonts w:ascii="Arial" w:eastAsia="Times New Roman" w:hAnsi="Arial" w:cs="Arial"/>
          <w:color w:val="231F20"/>
          <w:sz w:val="20"/>
          <w:szCs w:val="20"/>
          <w:lang w:bidi="ar-SA"/>
        </w:rPr>
        <w:t>Згідно зі стандартом для цього виробу станцію слід розташовувати на висоті від 0,4 м до 1,5 м. Доцільно монтувати зарядну станцію (висота розташування гнізда або відсіку для зберігання кабелю) на висоті 1,2 м. Слід враховувати, що правилами конкретної країни висота може бути обмежена.</w:t>
      </w:r>
    </w:p>
    <w:p w:rsidR="00AA04F3" w:rsidRPr="00AA04F3" w:rsidRDefault="00AA04F3" w:rsidP="00AA04F3">
      <w:pPr>
        <w:widowControl/>
        <w:numPr>
          <w:ilvl w:val="0"/>
          <w:numId w:val="5"/>
        </w:numPr>
        <w:rPr>
          <w:rFonts w:ascii="Arial" w:eastAsia="Times New Roman" w:hAnsi="Arial" w:cs="Arial"/>
          <w:color w:val="231F20"/>
          <w:sz w:val="20"/>
          <w:szCs w:val="20"/>
          <w:lang w:bidi="ar-SA"/>
        </w:rPr>
      </w:pPr>
      <w:r w:rsidRPr="00AA04F3">
        <w:rPr>
          <w:rFonts w:ascii="Arial" w:eastAsia="Times New Roman" w:hAnsi="Arial" w:cs="Arial"/>
          <w:color w:val="231F20"/>
          <w:sz w:val="20"/>
          <w:szCs w:val="20"/>
          <w:lang w:bidi="ar-SA"/>
        </w:rPr>
        <w:t>Забороняється піддавати пристрій прямому впливу струменів води (напр., від розташованих поруч станцій ручної мийки автомобілів, обладнання для чищення під тиском, садових шлангів).</w:t>
      </w:r>
    </w:p>
    <w:p w:rsidR="00AA04F3" w:rsidRPr="00AA04F3" w:rsidRDefault="00AA04F3" w:rsidP="00AA04F3">
      <w:pPr>
        <w:widowControl/>
        <w:numPr>
          <w:ilvl w:val="0"/>
          <w:numId w:val="5"/>
        </w:numPr>
        <w:rPr>
          <w:rFonts w:ascii="Arial" w:eastAsia="Times New Roman" w:hAnsi="Arial" w:cs="Arial"/>
          <w:color w:val="231F20"/>
          <w:sz w:val="20"/>
          <w:szCs w:val="20"/>
          <w:lang w:bidi="ar-SA"/>
        </w:rPr>
      </w:pPr>
      <w:r w:rsidRPr="00AA04F3">
        <w:rPr>
          <w:rFonts w:ascii="Arial" w:eastAsia="Times New Roman" w:hAnsi="Arial" w:cs="Arial"/>
          <w:color w:val="231F20"/>
          <w:sz w:val="20"/>
          <w:szCs w:val="20"/>
          <w:lang w:bidi="ar-SA"/>
        </w:rPr>
        <w:t xml:space="preserve">По можливості, пристрій слід берегти від прямого впливу дощу, щоб уникнути випадіння </w:t>
      </w:r>
      <w:proofErr w:type="spellStart"/>
      <w:r w:rsidRPr="00AA04F3">
        <w:rPr>
          <w:rFonts w:ascii="Arial" w:eastAsia="Times New Roman" w:hAnsi="Arial" w:cs="Arial"/>
          <w:color w:val="231F20"/>
          <w:sz w:val="20"/>
          <w:szCs w:val="20"/>
          <w:lang w:bidi="ar-SA"/>
        </w:rPr>
        <w:t>ізморозі</w:t>
      </w:r>
      <w:proofErr w:type="spellEnd"/>
      <w:r w:rsidRPr="00AA04F3">
        <w:rPr>
          <w:rFonts w:ascii="Arial" w:eastAsia="Times New Roman" w:hAnsi="Arial" w:cs="Arial"/>
          <w:color w:val="231F20"/>
          <w:sz w:val="20"/>
          <w:szCs w:val="20"/>
          <w:lang w:bidi="ar-SA"/>
        </w:rPr>
        <w:t>, пошкодження градом тощо.</w:t>
      </w:r>
    </w:p>
    <w:p w:rsidR="00AA04F3" w:rsidRPr="00AA04F3" w:rsidRDefault="00AA04F3" w:rsidP="00AA04F3">
      <w:pPr>
        <w:widowControl/>
        <w:numPr>
          <w:ilvl w:val="0"/>
          <w:numId w:val="5"/>
        </w:numPr>
        <w:rPr>
          <w:rFonts w:ascii="Arial" w:eastAsia="Times New Roman" w:hAnsi="Arial" w:cs="Arial"/>
          <w:color w:val="231F20"/>
          <w:sz w:val="20"/>
          <w:szCs w:val="20"/>
          <w:lang w:bidi="ar-SA"/>
        </w:rPr>
      </w:pPr>
      <w:r w:rsidRPr="00AA04F3">
        <w:rPr>
          <w:rFonts w:ascii="Arial" w:eastAsia="Times New Roman" w:hAnsi="Arial" w:cs="Arial"/>
          <w:color w:val="231F20"/>
          <w:sz w:val="20"/>
          <w:szCs w:val="20"/>
          <w:lang w:bidi="ar-SA"/>
        </w:rPr>
        <w:t>По можливості, пристрій слід берегти від прямого впливу сонячних променів, щоб уникнути зменшення зарядного струму та переривання процесу заряджання внаслідок надмірно високих температур, що впливають на компоненти зарядної станції.</w:t>
      </w:r>
    </w:p>
    <w:p w:rsidR="00AA04F3" w:rsidRPr="00AA04F3" w:rsidRDefault="00AA04F3" w:rsidP="00AA04F3">
      <w:pPr>
        <w:widowControl/>
        <w:numPr>
          <w:ilvl w:val="0"/>
          <w:numId w:val="5"/>
        </w:numPr>
        <w:rPr>
          <w:rFonts w:ascii="Arial" w:eastAsia="Times New Roman" w:hAnsi="Arial" w:cs="Arial"/>
          <w:color w:val="231F20"/>
          <w:sz w:val="20"/>
          <w:szCs w:val="20"/>
          <w:lang w:bidi="ar-SA"/>
        </w:rPr>
      </w:pPr>
      <w:r w:rsidRPr="00AA04F3">
        <w:rPr>
          <w:rFonts w:ascii="Arial" w:eastAsia="Times New Roman" w:hAnsi="Arial" w:cs="Arial"/>
          <w:color w:val="231F20"/>
          <w:sz w:val="20"/>
          <w:szCs w:val="20"/>
          <w:lang w:bidi="ar-SA"/>
        </w:rPr>
        <w:t>Якщо станцію змонтовано у місці, не захищеному від погодних впливів (напр., на відкритій автостоянці), непр</w:t>
      </w:r>
      <w:r w:rsidR="00445B6A">
        <w:rPr>
          <w:rFonts w:ascii="Arial" w:eastAsia="Times New Roman" w:hAnsi="Arial" w:cs="Arial"/>
          <w:color w:val="231F20"/>
          <w:sz w:val="20"/>
          <w:szCs w:val="20"/>
          <w:lang w:bidi="ar-SA"/>
        </w:rPr>
        <w:t>ипустиме перевищення температур</w:t>
      </w:r>
      <w:r w:rsidRPr="00AA04F3">
        <w:rPr>
          <w:rFonts w:ascii="Arial" w:eastAsia="Times New Roman" w:hAnsi="Arial" w:cs="Arial"/>
          <w:color w:val="231F20"/>
          <w:sz w:val="20"/>
          <w:szCs w:val="20"/>
          <w:lang w:bidi="ar-SA"/>
        </w:rPr>
        <w:t xml:space="preserve"> може знизити параметр зарядного струму до 16 А. У подальшому перебігу можна також вимкнути процес зарядки.</w:t>
      </w:r>
    </w:p>
    <w:p w:rsidR="00AA04F3" w:rsidRPr="00AA04F3" w:rsidRDefault="00AA04F3" w:rsidP="00AA04F3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AA04F3">
        <w:rPr>
          <w:rFonts w:ascii="Arial" w:eastAsia="Times New Roman" w:hAnsi="Arial" w:cs="Arial"/>
          <w:b/>
          <w:bCs/>
          <w:color w:val="231F20"/>
          <w:sz w:val="19"/>
          <w:szCs w:val="19"/>
          <w:lang w:bidi="ar-SA"/>
        </w:rPr>
        <w:t>Дотриму</w:t>
      </w:r>
      <w:r w:rsidR="00445B6A">
        <w:rPr>
          <w:rFonts w:ascii="Arial" w:eastAsia="Times New Roman" w:hAnsi="Arial" w:cs="Arial"/>
          <w:b/>
          <w:bCs/>
          <w:color w:val="231F20"/>
          <w:sz w:val="19"/>
          <w:szCs w:val="19"/>
          <w:lang w:bidi="ar-SA"/>
        </w:rPr>
        <w:t>ватись</w:t>
      </w:r>
      <w:r w:rsidRPr="00AA04F3">
        <w:rPr>
          <w:rFonts w:ascii="Arial" w:eastAsia="Times New Roman" w:hAnsi="Arial" w:cs="Arial"/>
          <w:b/>
          <w:bCs/>
          <w:color w:val="231F20"/>
          <w:sz w:val="19"/>
          <w:szCs w:val="19"/>
          <w:lang w:bidi="ar-SA"/>
        </w:rPr>
        <w:t xml:space="preserve"> чинних міжнародних норм щодо монтажу (напр., IEC 60364-1 та IEC 60364-5-52) та виконуйте стандарти і приписи щодо монтажу, які є чинними у конкретній країні.</w:t>
      </w:r>
    </w:p>
    <w:p w:rsidR="00AA04F3" w:rsidRPr="00AA04F3" w:rsidRDefault="00AA04F3" w:rsidP="0071508C">
      <w:pPr>
        <w:rPr>
          <w:rStyle w:val="10"/>
          <w:b w:val="0"/>
          <w:bCs w:val="0"/>
        </w:rPr>
      </w:pPr>
    </w:p>
    <w:p w:rsidR="007047B2" w:rsidRDefault="007047B2" w:rsidP="0071508C">
      <w:pPr>
        <w:rPr>
          <w:rStyle w:val="10"/>
          <w:b w:val="0"/>
          <w:bCs w:val="0"/>
        </w:rPr>
      </w:pPr>
    </w:p>
    <w:p w:rsidR="00445B6A" w:rsidRDefault="00445B6A">
      <w:pPr>
        <w:rPr>
          <w:rStyle w:val="10"/>
        </w:rPr>
      </w:pPr>
      <w:r>
        <w:rPr>
          <w:rStyle w:val="10"/>
          <w:b w:val="0"/>
          <w:bCs w:val="0"/>
        </w:rPr>
        <w:br w:type="page"/>
      </w:r>
    </w:p>
    <w:p w:rsidR="0071508C" w:rsidRPr="0071508C" w:rsidRDefault="0071508C" w:rsidP="0071508C">
      <w:pPr>
        <w:pStyle w:val="12"/>
        <w:keepNext/>
        <w:keepLines/>
        <w:shd w:val="clear" w:color="auto" w:fill="auto"/>
        <w:spacing w:line="280" w:lineRule="exact"/>
        <w:jc w:val="center"/>
        <w:rPr>
          <w:rStyle w:val="10"/>
          <w:b/>
          <w:bCs/>
        </w:rPr>
      </w:pPr>
      <w:bookmarkStart w:id="3" w:name="_GoBack"/>
      <w:bookmarkEnd w:id="3"/>
      <w:r>
        <w:rPr>
          <w:rStyle w:val="10"/>
          <w:b/>
          <w:bCs/>
        </w:rPr>
        <w:lastRenderedPageBreak/>
        <w:t>Технічні дані зарядок.</w:t>
      </w:r>
    </w:p>
    <w:p w:rsidR="0052350A" w:rsidRDefault="0071508C" w:rsidP="0071508C">
      <w:pPr>
        <w:pStyle w:val="12"/>
        <w:keepNext/>
        <w:keepLines/>
        <w:shd w:val="clear" w:color="auto" w:fill="auto"/>
        <w:spacing w:line="280" w:lineRule="exact"/>
        <w:jc w:val="center"/>
      </w:pPr>
      <w:r>
        <w:rPr>
          <w:rStyle w:val="10"/>
          <w:b/>
          <w:bCs/>
        </w:rPr>
        <w:t>1</w:t>
      </w:r>
      <w:r w:rsidR="001611C1">
        <w:rPr>
          <w:rStyle w:val="10"/>
          <w:b/>
          <w:bCs/>
        </w:rPr>
        <w:t xml:space="preserve"> Розміри</w:t>
      </w:r>
      <w:bookmarkEnd w:id="0"/>
      <w:bookmarkEnd w:id="1"/>
      <w:bookmarkEnd w:id="2"/>
    </w:p>
    <w:p w:rsidR="0052350A" w:rsidRDefault="001611C1" w:rsidP="0071508C">
      <w:pPr>
        <w:pStyle w:val="a6"/>
        <w:shd w:val="clear" w:color="auto" w:fill="E5E5E5"/>
        <w:spacing w:line="240" w:lineRule="exact"/>
        <w:jc w:val="center"/>
      </w:pPr>
      <w:r>
        <w:rPr>
          <w:rStyle w:val="a4"/>
          <w:b/>
          <w:bCs/>
        </w:rPr>
        <w:t>Варіант зі стандартною розеткою (тип 2)</w:t>
      </w:r>
    </w:p>
    <w:p w:rsidR="0052350A" w:rsidRDefault="001611C1">
      <w:pPr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"C:\\Doc\\Sergio LPNU\\PWork\\media\\image1.jpeg"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55pt;height:541.9pt">
            <v:imagedata r:id="rId12" r:href="rId13"/>
          </v:shape>
        </w:pict>
      </w:r>
      <w:r>
        <w:fldChar w:fldCharType="end"/>
      </w:r>
    </w:p>
    <w:p w:rsidR="0052350A" w:rsidRDefault="0071508C" w:rsidP="0071508C">
      <w:pPr>
        <w:pStyle w:val="22"/>
        <w:shd w:val="clear" w:color="auto" w:fill="auto"/>
        <w:spacing w:line="150" w:lineRule="exact"/>
        <w:jc w:val="center"/>
        <w:rPr>
          <w:rStyle w:val="20"/>
        </w:rPr>
      </w:pPr>
      <w:r>
        <w:rPr>
          <w:rStyle w:val="20"/>
          <w:lang w:val="ru-RU" w:eastAsia="ru-RU" w:bidi="ru-RU"/>
        </w:rPr>
        <w:t xml:space="preserve">Мал. </w:t>
      </w:r>
      <w:r w:rsidR="001611C1">
        <w:rPr>
          <w:rStyle w:val="20"/>
        </w:rPr>
        <w:t>1: Розміри в міліметрах</w:t>
      </w:r>
    </w:p>
    <w:p w:rsidR="0071508C" w:rsidRDefault="0071508C" w:rsidP="0071508C">
      <w:pPr>
        <w:pStyle w:val="22"/>
        <w:shd w:val="clear" w:color="auto" w:fill="auto"/>
        <w:spacing w:line="150" w:lineRule="exact"/>
        <w:jc w:val="center"/>
        <w:rPr>
          <w:rStyle w:val="20"/>
        </w:rPr>
      </w:pPr>
    </w:p>
    <w:p w:rsidR="0052350A" w:rsidRDefault="001611C1" w:rsidP="0071508C">
      <w:pPr>
        <w:pStyle w:val="a6"/>
        <w:shd w:val="clear" w:color="auto" w:fill="E5E5E5"/>
        <w:spacing w:line="240" w:lineRule="exact"/>
        <w:jc w:val="center"/>
      </w:pPr>
      <w:r>
        <w:rPr>
          <w:rStyle w:val="a7"/>
          <w:b/>
          <w:bCs/>
        </w:rPr>
        <w:t>Варіант із зарядним кабелем та тримачем</w:t>
      </w:r>
    </w:p>
    <w:p w:rsidR="0052350A" w:rsidRDefault="001611C1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"C:\\Doc\\Sergio LPNU\\PWork\\media\\image2.jpeg" \* MERGEFORMATINET</w:instrText>
      </w:r>
      <w:r>
        <w:instrText xml:space="preserve"> </w:instrText>
      </w:r>
      <w:r>
        <w:fldChar w:fldCharType="separate"/>
      </w:r>
      <w:r w:rsidR="0071508C">
        <w:pict>
          <v:shape id="_x0000_i1026" type="#_x0000_t75" style="width:482.55pt;height:540.65pt">
            <v:imagedata r:id="rId14" r:href="rId15"/>
          </v:shape>
        </w:pict>
      </w:r>
      <w:r>
        <w:fldChar w:fldCharType="end"/>
      </w:r>
    </w:p>
    <w:p w:rsidR="0071508C" w:rsidRDefault="001611C1" w:rsidP="0071508C">
      <w:pPr>
        <w:pStyle w:val="22"/>
        <w:shd w:val="clear" w:color="auto" w:fill="auto"/>
        <w:spacing w:line="150" w:lineRule="exact"/>
        <w:jc w:val="center"/>
        <w:rPr>
          <w:rStyle w:val="23"/>
        </w:rPr>
      </w:pPr>
      <w:r>
        <w:rPr>
          <w:rStyle w:val="23"/>
          <w:lang w:val="ru-RU" w:eastAsia="ru-RU" w:bidi="ru-RU"/>
        </w:rPr>
        <w:t xml:space="preserve">Мал. </w:t>
      </w:r>
      <w:r>
        <w:rPr>
          <w:rStyle w:val="23"/>
        </w:rPr>
        <w:t>2: Розміри в міліметрах</w:t>
      </w:r>
    </w:p>
    <w:p w:rsidR="0052350A" w:rsidRDefault="001611C1" w:rsidP="0071508C">
      <w:pPr>
        <w:pStyle w:val="22"/>
        <w:shd w:val="clear" w:color="auto" w:fill="auto"/>
        <w:spacing w:line="150" w:lineRule="exact"/>
        <w:jc w:val="center"/>
      </w:pPr>
      <w:r>
        <w:br w:type="page"/>
      </w:r>
    </w:p>
    <w:p w:rsidR="0052350A" w:rsidRDefault="0071508C" w:rsidP="0071508C">
      <w:pPr>
        <w:pStyle w:val="12"/>
        <w:keepNext/>
        <w:keepLines/>
        <w:shd w:val="clear" w:color="auto" w:fill="auto"/>
        <w:spacing w:line="280" w:lineRule="exact"/>
        <w:jc w:val="center"/>
      </w:pPr>
      <w:bookmarkStart w:id="4" w:name="bookmark3"/>
      <w:bookmarkStart w:id="5" w:name="bookmark4"/>
      <w:bookmarkStart w:id="6" w:name="bookmark5"/>
      <w:r>
        <w:rPr>
          <w:rStyle w:val="13"/>
          <w:b/>
          <w:bCs/>
        </w:rPr>
        <w:lastRenderedPageBreak/>
        <w:t xml:space="preserve">2. </w:t>
      </w:r>
      <w:r w:rsidR="001611C1">
        <w:rPr>
          <w:rStyle w:val="13"/>
          <w:b/>
          <w:bCs/>
        </w:rPr>
        <w:t>Технічні характеристики</w:t>
      </w:r>
      <w:bookmarkEnd w:id="4"/>
      <w:bookmarkEnd w:id="5"/>
      <w:bookmarkEnd w:id="6"/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9"/>
        <w:gridCol w:w="4819"/>
      </w:tblGrid>
      <w:tr w:rsidR="0052350A" w:rsidTr="0071508C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350A" w:rsidRDefault="001611C1" w:rsidP="0071508C">
            <w:pPr>
              <w:pStyle w:val="40"/>
              <w:shd w:val="clear" w:color="auto" w:fill="auto"/>
              <w:spacing w:line="190" w:lineRule="exact"/>
            </w:pPr>
            <w:r>
              <w:rPr>
                <w:rStyle w:val="495pt"/>
                <w:b/>
                <w:bCs/>
              </w:rPr>
              <w:t>Електричні характеристики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350A" w:rsidRDefault="0052350A" w:rsidP="0071508C">
            <w:pPr>
              <w:jc w:val="center"/>
              <w:rPr>
                <w:sz w:val="10"/>
                <w:szCs w:val="10"/>
              </w:rPr>
            </w:pPr>
          </w:p>
        </w:tc>
      </w:tr>
      <w:tr w:rsidR="0052350A" w:rsidTr="0071508C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50A" w:rsidRDefault="001611C1">
            <w:pPr>
              <w:pStyle w:val="40"/>
              <w:shd w:val="clear" w:color="auto" w:fill="auto"/>
              <w:spacing w:line="200" w:lineRule="exact"/>
              <w:jc w:val="left"/>
            </w:pPr>
            <w:r>
              <w:rPr>
                <w:rStyle w:val="410pt"/>
              </w:rPr>
              <w:t>Підведення кабелю: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50A" w:rsidRDefault="001611C1">
            <w:pPr>
              <w:pStyle w:val="40"/>
              <w:shd w:val="clear" w:color="auto" w:fill="auto"/>
              <w:spacing w:line="200" w:lineRule="exact"/>
              <w:jc w:val="left"/>
            </w:pPr>
            <w:r>
              <w:rPr>
                <w:rStyle w:val="410pt"/>
              </w:rPr>
              <w:t>відкритий або скритий монтаж</w:t>
            </w:r>
          </w:p>
        </w:tc>
      </w:tr>
      <w:tr w:rsidR="0052350A" w:rsidTr="0071508C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350A" w:rsidRDefault="001611C1">
            <w:pPr>
              <w:pStyle w:val="40"/>
              <w:shd w:val="clear" w:color="auto" w:fill="auto"/>
              <w:spacing w:line="200" w:lineRule="exact"/>
              <w:jc w:val="left"/>
            </w:pPr>
            <w:r>
              <w:rPr>
                <w:rStyle w:val="410pt"/>
              </w:rPr>
              <w:t xml:space="preserve">Переріз з’єднувального </w:t>
            </w:r>
            <w:r>
              <w:rPr>
                <w:rStyle w:val="410pt"/>
              </w:rPr>
              <w:t>проводу: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50A" w:rsidRDefault="001611C1">
            <w:pPr>
              <w:pStyle w:val="40"/>
              <w:shd w:val="clear" w:color="auto" w:fill="auto"/>
              <w:spacing w:line="226" w:lineRule="exact"/>
              <w:jc w:val="left"/>
            </w:pPr>
            <w:r>
              <w:rPr>
                <w:rStyle w:val="410pt"/>
              </w:rPr>
              <w:t>Мінімальний переріз (у залежності від кабелю та виду прокладання):</w:t>
            </w:r>
          </w:p>
          <w:p w:rsidR="0052350A" w:rsidRDefault="001611C1">
            <w:pPr>
              <w:pStyle w:val="40"/>
              <w:numPr>
                <w:ilvl w:val="0"/>
                <w:numId w:val="1"/>
              </w:numPr>
              <w:shd w:val="clear" w:color="auto" w:fill="auto"/>
              <w:tabs>
                <w:tab w:val="left" w:pos="125"/>
              </w:tabs>
              <w:spacing w:line="226" w:lineRule="exact"/>
              <w:jc w:val="left"/>
            </w:pPr>
            <w:r>
              <w:rPr>
                <w:rStyle w:val="410pt"/>
              </w:rPr>
              <w:t>5 х 2,5 мм</w:t>
            </w:r>
            <w:r>
              <w:rPr>
                <w:rStyle w:val="410pt"/>
                <w:vertAlign w:val="superscript"/>
              </w:rPr>
              <w:t>2</w:t>
            </w:r>
            <w:r>
              <w:rPr>
                <w:rStyle w:val="410pt"/>
              </w:rPr>
              <w:t xml:space="preserve"> (номінальний струм 16 А)</w:t>
            </w:r>
          </w:p>
          <w:p w:rsidR="0052350A" w:rsidRDefault="001611C1">
            <w:pPr>
              <w:pStyle w:val="40"/>
              <w:numPr>
                <w:ilvl w:val="0"/>
                <w:numId w:val="1"/>
              </w:numPr>
              <w:shd w:val="clear" w:color="auto" w:fill="auto"/>
              <w:tabs>
                <w:tab w:val="left" w:pos="125"/>
              </w:tabs>
              <w:spacing w:line="226" w:lineRule="exact"/>
              <w:jc w:val="left"/>
            </w:pPr>
            <w:r>
              <w:rPr>
                <w:rStyle w:val="410pt"/>
              </w:rPr>
              <w:t>5 х 6,0 мм2 (номінальний струм 32 А)</w:t>
            </w:r>
          </w:p>
        </w:tc>
      </w:tr>
      <w:tr w:rsidR="0052350A" w:rsidTr="0071508C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350A" w:rsidRDefault="001611C1">
            <w:pPr>
              <w:pStyle w:val="40"/>
              <w:shd w:val="clear" w:color="auto" w:fill="auto"/>
              <w:spacing w:line="200" w:lineRule="exact"/>
              <w:jc w:val="left"/>
            </w:pPr>
            <w:r>
              <w:rPr>
                <w:rStyle w:val="410pt"/>
              </w:rPr>
              <w:t>Клеми живлення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50A" w:rsidRDefault="001611C1">
            <w:pPr>
              <w:pStyle w:val="40"/>
              <w:shd w:val="clear" w:color="auto" w:fill="auto"/>
              <w:spacing w:line="226" w:lineRule="exact"/>
              <w:jc w:val="left"/>
            </w:pPr>
            <w:r>
              <w:rPr>
                <w:rStyle w:val="410pt"/>
              </w:rPr>
              <w:t>З’єднувальний провід:</w:t>
            </w:r>
          </w:p>
          <w:p w:rsidR="0052350A" w:rsidRDefault="001611C1">
            <w:pPr>
              <w:pStyle w:val="40"/>
              <w:numPr>
                <w:ilvl w:val="0"/>
                <w:numId w:val="2"/>
              </w:numPr>
              <w:shd w:val="clear" w:color="auto" w:fill="auto"/>
              <w:tabs>
                <w:tab w:val="left" w:pos="115"/>
              </w:tabs>
              <w:spacing w:line="226" w:lineRule="exact"/>
              <w:jc w:val="left"/>
            </w:pPr>
            <w:r>
              <w:rPr>
                <w:rStyle w:val="410pt"/>
              </w:rPr>
              <w:t>жорсткий (мін.-</w:t>
            </w:r>
            <w:proofErr w:type="spellStart"/>
            <w:r>
              <w:rPr>
                <w:rStyle w:val="410pt"/>
              </w:rPr>
              <w:t>макс</w:t>
            </w:r>
            <w:proofErr w:type="spellEnd"/>
            <w:r>
              <w:rPr>
                <w:rStyle w:val="410pt"/>
              </w:rPr>
              <w:t>.): 0,2 - 16 мм2</w:t>
            </w:r>
          </w:p>
          <w:p w:rsidR="0052350A" w:rsidRDefault="001611C1">
            <w:pPr>
              <w:pStyle w:val="40"/>
              <w:numPr>
                <w:ilvl w:val="0"/>
                <w:numId w:val="2"/>
              </w:numPr>
              <w:shd w:val="clear" w:color="auto" w:fill="auto"/>
              <w:tabs>
                <w:tab w:val="left" w:pos="130"/>
              </w:tabs>
              <w:spacing w:line="226" w:lineRule="exact"/>
              <w:jc w:val="left"/>
            </w:pPr>
            <w:r>
              <w:rPr>
                <w:rStyle w:val="410pt"/>
              </w:rPr>
              <w:t>гнучкий (мін.-</w:t>
            </w:r>
            <w:proofErr w:type="spellStart"/>
            <w:r>
              <w:rPr>
                <w:rStyle w:val="410pt"/>
              </w:rPr>
              <w:t>макс</w:t>
            </w:r>
            <w:proofErr w:type="spellEnd"/>
            <w:r>
              <w:rPr>
                <w:rStyle w:val="410pt"/>
              </w:rPr>
              <w:t xml:space="preserve">.): 0,2 - 16 </w:t>
            </w:r>
            <w:r>
              <w:rPr>
                <w:rStyle w:val="410pt"/>
              </w:rPr>
              <w:t>мм2</w:t>
            </w:r>
          </w:p>
          <w:p w:rsidR="0052350A" w:rsidRDefault="001611C1">
            <w:pPr>
              <w:pStyle w:val="40"/>
              <w:numPr>
                <w:ilvl w:val="0"/>
                <w:numId w:val="2"/>
              </w:numPr>
              <w:shd w:val="clear" w:color="auto" w:fill="auto"/>
              <w:tabs>
                <w:tab w:val="left" w:pos="115"/>
              </w:tabs>
              <w:spacing w:line="226" w:lineRule="exact"/>
              <w:jc w:val="left"/>
            </w:pPr>
            <w:r>
              <w:rPr>
                <w:rStyle w:val="410pt"/>
              </w:rPr>
              <w:t>AWG (мін.-</w:t>
            </w:r>
            <w:proofErr w:type="spellStart"/>
            <w:r>
              <w:rPr>
                <w:rStyle w:val="410pt"/>
              </w:rPr>
              <w:t>макс</w:t>
            </w:r>
            <w:proofErr w:type="spellEnd"/>
            <w:r>
              <w:rPr>
                <w:rStyle w:val="410pt"/>
              </w:rPr>
              <w:t>.): 24 - 6</w:t>
            </w:r>
          </w:p>
          <w:p w:rsidR="0052350A" w:rsidRDefault="001611C1">
            <w:pPr>
              <w:pStyle w:val="40"/>
              <w:numPr>
                <w:ilvl w:val="0"/>
                <w:numId w:val="2"/>
              </w:numPr>
              <w:shd w:val="clear" w:color="auto" w:fill="auto"/>
              <w:tabs>
                <w:tab w:val="left" w:pos="130"/>
              </w:tabs>
              <w:spacing w:line="226" w:lineRule="exact"/>
              <w:jc w:val="left"/>
            </w:pPr>
            <w:r>
              <w:rPr>
                <w:rStyle w:val="410pt"/>
              </w:rPr>
              <w:t>гнучкий (мін.-</w:t>
            </w:r>
            <w:proofErr w:type="spellStart"/>
            <w:r>
              <w:rPr>
                <w:rStyle w:val="410pt"/>
              </w:rPr>
              <w:t>макс</w:t>
            </w:r>
            <w:proofErr w:type="spellEnd"/>
            <w:r>
              <w:rPr>
                <w:rStyle w:val="410pt"/>
              </w:rPr>
              <w:t xml:space="preserve">.) з наконечником дроту без </w:t>
            </w:r>
            <w:r>
              <w:rPr>
                <w:rStyle w:val="410pt"/>
                <w:lang w:val="ru-RU" w:eastAsia="ru-RU" w:bidi="ru-RU"/>
              </w:rPr>
              <w:t xml:space="preserve">пластикового </w:t>
            </w:r>
            <w:r>
              <w:rPr>
                <w:rStyle w:val="410pt"/>
              </w:rPr>
              <w:t xml:space="preserve">наконечника / з пластиковим </w:t>
            </w:r>
            <w:r>
              <w:rPr>
                <w:rStyle w:val="410pt"/>
                <w:lang w:val="ru-RU" w:eastAsia="ru-RU" w:bidi="ru-RU"/>
              </w:rPr>
              <w:t>наконечником:</w:t>
            </w:r>
          </w:p>
          <w:p w:rsidR="0052350A" w:rsidRDefault="001611C1">
            <w:pPr>
              <w:pStyle w:val="40"/>
              <w:shd w:val="clear" w:color="auto" w:fill="auto"/>
              <w:spacing w:line="226" w:lineRule="exact"/>
              <w:jc w:val="left"/>
            </w:pPr>
            <w:r>
              <w:rPr>
                <w:rStyle w:val="410pt"/>
              </w:rPr>
              <w:t>0,25 - 10 / 0,25 - 10 мм2</w:t>
            </w:r>
          </w:p>
        </w:tc>
      </w:tr>
      <w:tr w:rsidR="0052350A" w:rsidTr="0071508C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50A" w:rsidRDefault="001611C1">
            <w:pPr>
              <w:pStyle w:val="40"/>
              <w:shd w:val="clear" w:color="auto" w:fill="auto"/>
              <w:spacing w:line="200" w:lineRule="exact"/>
              <w:jc w:val="left"/>
            </w:pPr>
            <w:r>
              <w:rPr>
                <w:rStyle w:val="410pt"/>
              </w:rPr>
              <w:t>Клеми живлення за температурним класом: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50A" w:rsidRDefault="001611C1">
            <w:pPr>
              <w:pStyle w:val="40"/>
              <w:shd w:val="clear" w:color="auto" w:fill="auto"/>
              <w:spacing w:line="200" w:lineRule="exact"/>
              <w:jc w:val="left"/>
            </w:pPr>
            <w:r>
              <w:rPr>
                <w:rStyle w:val="410pt"/>
              </w:rPr>
              <w:t>105 °С</w:t>
            </w:r>
          </w:p>
        </w:tc>
      </w:tr>
      <w:tr w:rsidR="0052350A" w:rsidTr="0071508C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50A" w:rsidRDefault="001611C1">
            <w:pPr>
              <w:pStyle w:val="40"/>
              <w:shd w:val="clear" w:color="auto" w:fill="auto"/>
              <w:spacing w:line="230" w:lineRule="exact"/>
              <w:jc w:val="left"/>
            </w:pPr>
            <w:r>
              <w:rPr>
                <w:rStyle w:val="410pt"/>
              </w:rPr>
              <w:t xml:space="preserve">Номінальний струм (з можливістю конфігурації </w:t>
            </w:r>
            <w:r>
              <w:rPr>
                <w:rStyle w:val="410pt"/>
              </w:rPr>
              <w:t>споживачів):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50A" w:rsidRDefault="001611C1">
            <w:pPr>
              <w:pStyle w:val="40"/>
              <w:shd w:val="clear" w:color="auto" w:fill="auto"/>
              <w:spacing w:line="230" w:lineRule="exact"/>
              <w:jc w:val="left"/>
            </w:pPr>
            <w:r>
              <w:rPr>
                <w:rStyle w:val="410pt"/>
              </w:rPr>
              <w:t>10 А, 13 А, 16 А, 20 А, 25 А або 32 А 3-фазний або 1-фазний</w:t>
            </w:r>
          </w:p>
        </w:tc>
      </w:tr>
      <w:tr w:rsidR="0052350A" w:rsidTr="0071508C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350A" w:rsidRDefault="001611C1">
            <w:pPr>
              <w:pStyle w:val="40"/>
              <w:shd w:val="clear" w:color="auto" w:fill="auto"/>
              <w:spacing w:line="200" w:lineRule="exact"/>
              <w:jc w:val="left"/>
            </w:pPr>
            <w:r>
              <w:rPr>
                <w:rStyle w:val="410pt"/>
              </w:rPr>
              <w:t>Напруга мережі (Європа):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50A" w:rsidRDefault="001611C1">
            <w:pPr>
              <w:pStyle w:val="40"/>
              <w:shd w:val="clear" w:color="auto" w:fill="auto"/>
              <w:spacing w:line="200" w:lineRule="exact"/>
              <w:jc w:val="left"/>
            </w:pPr>
            <w:r>
              <w:rPr>
                <w:rStyle w:val="410pt"/>
              </w:rPr>
              <w:t>230 В</w:t>
            </w:r>
          </w:p>
          <w:p w:rsidR="0052350A" w:rsidRDefault="001611C1">
            <w:pPr>
              <w:pStyle w:val="40"/>
              <w:shd w:val="clear" w:color="auto" w:fill="auto"/>
              <w:spacing w:line="200" w:lineRule="exact"/>
              <w:jc w:val="left"/>
            </w:pPr>
            <w:r>
              <w:rPr>
                <w:rStyle w:val="410pt"/>
              </w:rPr>
              <w:t xml:space="preserve">230/400 В 3 </w:t>
            </w:r>
            <w:proofErr w:type="spellStart"/>
            <w:r>
              <w:rPr>
                <w:rStyle w:val="410pt"/>
              </w:rPr>
              <w:t>фазн</w:t>
            </w:r>
            <w:proofErr w:type="spellEnd"/>
            <w:r>
              <w:rPr>
                <w:rStyle w:val="410pt"/>
              </w:rPr>
              <w:t xml:space="preserve">. ~ (за винятком </w:t>
            </w:r>
            <w:proofErr w:type="spellStart"/>
            <w:r>
              <w:rPr>
                <w:rStyle w:val="410pt"/>
              </w:rPr>
              <w:t>е^е</w:t>
            </w:r>
            <w:proofErr w:type="spellEnd"/>
            <w:r>
              <w:rPr>
                <w:rStyle w:val="410pt"/>
              </w:rPr>
              <w:t>^)</w:t>
            </w:r>
          </w:p>
        </w:tc>
      </w:tr>
      <w:tr w:rsidR="0052350A" w:rsidTr="0071508C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50A" w:rsidRDefault="001611C1">
            <w:pPr>
              <w:pStyle w:val="40"/>
              <w:shd w:val="clear" w:color="auto" w:fill="auto"/>
              <w:spacing w:line="200" w:lineRule="exact"/>
              <w:jc w:val="left"/>
            </w:pPr>
            <w:r>
              <w:rPr>
                <w:rStyle w:val="410pt"/>
              </w:rPr>
              <w:t>Частота мережі: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50A" w:rsidRDefault="001611C1">
            <w:pPr>
              <w:pStyle w:val="40"/>
              <w:shd w:val="clear" w:color="auto" w:fill="auto"/>
              <w:spacing w:line="200" w:lineRule="exact"/>
              <w:jc w:val="left"/>
            </w:pPr>
            <w:r>
              <w:rPr>
                <w:rStyle w:val="410pt"/>
              </w:rPr>
              <w:t xml:space="preserve">50 </w:t>
            </w:r>
            <w:proofErr w:type="spellStart"/>
            <w:r>
              <w:rPr>
                <w:rStyle w:val="410pt"/>
              </w:rPr>
              <w:t>Гц</w:t>
            </w:r>
            <w:proofErr w:type="spellEnd"/>
            <w:r>
              <w:rPr>
                <w:rStyle w:val="410pt"/>
              </w:rPr>
              <w:t xml:space="preserve"> / 60 </w:t>
            </w:r>
            <w:proofErr w:type="spellStart"/>
            <w:r>
              <w:rPr>
                <w:rStyle w:val="410pt"/>
              </w:rPr>
              <w:t>Гц</w:t>
            </w:r>
            <w:proofErr w:type="spellEnd"/>
          </w:p>
        </w:tc>
      </w:tr>
      <w:tr w:rsidR="0052350A" w:rsidTr="0071508C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50A" w:rsidRDefault="001611C1">
            <w:pPr>
              <w:pStyle w:val="40"/>
              <w:shd w:val="clear" w:color="auto" w:fill="auto"/>
              <w:spacing w:line="200" w:lineRule="exact"/>
              <w:jc w:val="left"/>
            </w:pPr>
            <w:r>
              <w:rPr>
                <w:rStyle w:val="410pt"/>
              </w:rPr>
              <w:t>Форма мережі: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50A" w:rsidRDefault="001611C1">
            <w:pPr>
              <w:pStyle w:val="40"/>
              <w:shd w:val="clear" w:color="auto" w:fill="auto"/>
              <w:spacing w:line="200" w:lineRule="exact"/>
              <w:jc w:val="left"/>
            </w:pPr>
            <w:r>
              <w:rPr>
                <w:rStyle w:val="410pt"/>
              </w:rPr>
              <w:t>ТТ / TN / ІТ (тільки Р30)</w:t>
            </w:r>
          </w:p>
        </w:tc>
      </w:tr>
      <w:tr w:rsidR="0052350A" w:rsidTr="0071508C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50A" w:rsidRDefault="001611C1">
            <w:pPr>
              <w:pStyle w:val="40"/>
              <w:shd w:val="clear" w:color="auto" w:fill="auto"/>
              <w:spacing w:line="200" w:lineRule="exact"/>
              <w:jc w:val="left"/>
            </w:pPr>
            <w:r>
              <w:rPr>
                <w:rStyle w:val="410pt"/>
              </w:rPr>
              <w:t>Категорія перенапруги: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50A" w:rsidRDefault="001611C1">
            <w:pPr>
              <w:pStyle w:val="40"/>
              <w:shd w:val="clear" w:color="auto" w:fill="auto"/>
              <w:spacing w:line="200" w:lineRule="exact"/>
              <w:jc w:val="left"/>
            </w:pPr>
            <w:r>
              <w:rPr>
                <w:rStyle w:val="410pt"/>
              </w:rPr>
              <w:t xml:space="preserve">III за </w:t>
            </w:r>
            <w:r>
              <w:rPr>
                <w:rStyle w:val="410pt"/>
              </w:rPr>
              <w:t>стандартом EN 60664</w:t>
            </w:r>
          </w:p>
        </w:tc>
      </w:tr>
      <w:tr w:rsidR="0052350A" w:rsidTr="0071508C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50A" w:rsidRDefault="001611C1">
            <w:pPr>
              <w:pStyle w:val="40"/>
              <w:shd w:val="clear" w:color="auto" w:fill="auto"/>
              <w:spacing w:line="230" w:lineRule="exact"/>
              <w:jc w:val="left"/>
            </w:pPr>
            <w:r>
              <w:rPr>
                <w:rStyle w:val="410pt"/>
              </w:rPr>
              <w:t>Еталонне значення короткострокової стійкості проти струмових навантажень: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50A" w:rsidRDefault="001611C1">
            <w:pPr>
              <w:pStyle w:val="40"/>
              <w:shd w:val="clear" w:color="auto" w:fill="auto"/>
              <w:spacing w:line="230" w:lineRule="exact"/>
              <w:jc w:val="left"/>
            </w:pPr>
            <w:r>
              <w:rPr>
                <w:rStyle w:val="410pt"/>
              </w:rPr>
              <w:t>&lt; 10 кА ефективне значення за стандартом EN 61439-1</w:t>
            </w:r>
          </w:p>
        </w:tc>
      </w:tr>
      <w:tr w:rsidR="0052350A" w:rsidTr="0071508C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350A" w:rsidRDefault="001611C1">
            <w:pPr>
              <w:pStyle w:val="40"/>
              <w:shd w:val="clear" w:color="auto" w:fill="auto"/>
              <w:spacing w:line="226" w:lineRule="exact"/>
              <w:jc w:val="left"/>
            </w:pPr>
            <w:r>
              <w:rPr>
                <w:rStyle w:val="410pt"/>
              </w:rPr>
              <w:t>Захист від надмірних навантажень ( у електромережі підприємства):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50A" w:rsidRDefault="001611C1">
            <w:pPr>
              <w:pStyle w:val="40"/>
              <w:shd w:val="clear" w:color="auto" w:fill="auto"/>
              <w:spacing w:line="226" w:lineRule="exact"/>
              <w:jc w:val="left"/>
            </w:pPr>
            <w:r>
              <w:rPr>
                <w:rStyle w:val="410pt"/>
              </w:rPr>
              <w:t xml:space="preserve">Захист від надмірних навантажень слід </w:t>
            </w:r>
            <w:r>
              <w:rPr>
                <w:rStyle w:val="410pt"/>
              </w:rPr>
              <w:t>виконувати залежно від варіанта розетки/кабелю (див. заводську табличку) згідно з чинними місцевими нормативними документами.</w:t>
            </w:r>
          </w:p>
        </w:tc>
      </w:tr>
      <w:tr w:rsidR="0052350A" w:rsidTr="0071508C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350A" w:rsidRDefault="001611C1">
            <w:pPr>
              <w:pStyle w:val="40"/>
              <w:shd w:val="clear" w:color="auto" w:fill="auto"/>
              <w:spacing w:line="230" w:lineRule="exact"/>
              <w:jc w:val="left"/>
            </w:pPr>
            <w:r>
              <w:rPr>
                <w:rStyle w:val="410pt"/>
              </w:rPr>
              <w:t>Контроль аварійного струму пошкодження (пост. струм) (лише Р30):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50A" w:rsidRDefault="001611C1">
            <w:pPr>
              <w:pStyle w:val="40"/>
              <w:shd w:val="clear" w:color="auto" w:fill="auto"/>
              <w:spacing w:line="230" w:lineRule="exact"/>
              <w:jc w:val="left"/>
            </w:pPr>
            <w:r>
              <w:rPr>
                <w:rStyle w:val="410pt"/>
              </w:rPr>
              <w:t xml:space="preserve">Пристрій захисного вимкнення ^І) / детектор залишкового струму </w:t>
            </w:r>
            <w:r>
              <w:rPr>
                <w:rStyle w:val="410pt"/>
              </w:rPr>
              <w:t xml:space="preserve">(пост. струм) (RDCMB) &lt; 6 </w:t>
            </w:r>
            <w:proofErr w:type="spellStart"/>
            <w:r>
              <w:rPr>
                <w:rStyle w:val="410pt"/>
              </w:rPr>
              <w:t>мА</w:t>
            </w:r>
            <w:proofErr w:type="spellEnd"/>
            <w:r>
              <w:rPr>
                <w:rStyle w:val="410pt"/>
              </w:rPr>
              <w:t xml:space="preserve"> пост. струм (інтегрований у відповідному варіанті пристрою Р30)</w:t>
            </w:r>
          </w:p>
        </w:tc>
      </w:tr>
      <w:tr w:rsidR="0052350A" w:rsidTr="0071508C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350A" w:rsidRDefault="001611C1">
            <w:pPr>
              <w:pStyle w:val="40"/>
              <w:shd w:val="clear" w:color="auto" w:fill="auto"/>
              <w:spacing w:line="200" w:lineRule="exact"/>
              <w:jc w:val="left"/>
            </w:pPr>
            <w:r>
              <w:rPr>
                <w:rStyle w:val="410pt"/>
              </w:rPr>
              <w:t>Варіант розетки: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350A" w:rsidRDefault="001611C1">
            <w:pPr>
              <w:pStyle w:val="40"/>
              <w:shd w:val="clear" w:color="auto" w:fill="auto"/>
              <w:spacing w:line="230" w:lineRule="exact"/>
              <w:jc w:val="left"/>
            </w:pPr>
            <w:r>
              <w:rPr>
                <w:rStyle w:val="410pt"/>
              </w:rPr>
              <w:t xml:space="preserve">Тип 2, стандартна розетка: 32 А / 400 </w:t>
            </w:r>
            <w:proofErr w:type="spellStart"/>
            <w:r>
              <w:rPr>
                <w:rStyle w:val="410pt"/>
              </w:rPr>
              <w:t>В</w:t>
            </w:r>
            <w:r>
              <w:rPr>
                <w:rStyle w:val="410pt"/>
                <w:vertAlign w:val="subscript"/>
              </w:rPr>
              <w:t>змін</w:t>
            </w:r>
            <w:proofErr w:type="spellEnd"/>
            <w:r>
              <w:rPr>
                <w:rStyle w:val="410pt"/>
              </w:rPr>
              <w:t xml:space="preserve">. </w:t>
            </w:r>
            <w:r>
              <w:rPr>
                <w:rStyle w:val="410pt"/>
                <w:vertAlign w:val="subscript"/>
              </w:rPr>
              <w:t xml:space="preserve">струм </w:t>
            </w:r>
            <w:r>
              <w:rPr>
                <w:rStyle w:val="410pt"/>
              </w:rPr>
              <w:t>згідно зі стандартами EN 62196-1 та VDE-AR-E 2623-2-2</w:t>
            </w:r>
          </w:p>
        </w:tc>
      </w:tr>
      <w:tr w:rsidR="0052350A" w:rsidTr="0071508C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350A" w:rsidRDefault="001611C1">
            <w:pPr>
              <w:pStyle w:val="40"/>
              <w:shd w:val="clear" w:color="auto" w:fill="auto"/>
              <w:spacing w:line="200" w:lineRule="exact"/>
              <w:jc w:val="left"/>
            </w:pPr>
            <w:r>
              <w:rPr>
                <w:rStyle w:val="410pt"/>
              </w:rPr>
              <w:t>Варіант кабелю:</w:t>
            </w:r>
          </w:p>
          <w:p w:rsidR="0052350A" w:rsidRDefault="001611C1">
            <w:pPr>
              <w:pStyle w:val="40"/>
              <w:shd w:val="clear" w:color="auto" w:fill="auto"/>
              <w:spacing w:line="200" w:lineRule="exact"/>
              <w:jc w:val="left"/>
            </w:pPr>
            <w:r>
              <w:rPr>
                <w:rStyle w:val="410pt"/>
              </w:rPr>
              <w:t>(номінал див. заводську</w:t>
            </w:r>
            <w:r>
              <w:rPr>
                <w:rStyle w:val="410pt"/>
              </w:rPr>
              <w:t xml:space="preserve"> табличку)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350A" w:rsidRDefault="001611C1">
            <w:pPr>
              <w:pStyle w:val="40"/>
              <w:shd w:val="clear" w:color="auto" w:fill="auto"/>
              <w:spacing w:line="226" w:lineRule="exact"/>
              <w:jc w:val="left"/>
            </w:pPr>
            <w:r>
              <w:rPr>
                <w:rStyle w:val="410pt"/>
              </w:rPr>
              <w:t xml:space="preserve">Тип 1 кабель: до 32 А / 230 </w:t>
            </w:r>
            <w:proofErr w:type="spellStart"/>
            <w:r>
              <w:rPr>
                <w:rStyle w:val="410pt"/>
                <w:lang w:val="ru-RU" w:eastAsia="ru-RU" w:bidi="ru-RU"/>
              </w:rPr>
              <w:t>Взм</w:t>
            </w:r>
            <w:r>
              <w:rPr>
                <w:rStyle w:val="410pt"/>
                <w:vertAlign w:val="subscript"/>
                <w:lang w:val="ru-RU" w:eastAsia="ru-RU" w:bidi="ru-RU"/>
              </w:rPr>
              <w:t>Ы</w:t>
            </w:r>
            <w:proofErr w:type="spellEnd"/>
            <w:r>
              <w:rPr>
                <w:rStyle w:val="410pt"/>
                <w:lang w:val="ru-RU" w:eastAsia="ru-RU" w:bidi="ru-RU"/>
              </w:rPr>
              <w:t xml:space="preserve">. </w:t>
            </w:r>
            <w:r>
              <w:rPr>
                <w:rStyle w:val="410pt"/>
              </w:rPr>
              <w:t>струм</w:t>
            </w:r>
          </w:p>
          <w:p w:rsidR="0052350A" w:rsidRDefault="001611C1">
            <w:pPr>
              <w:pStyle w:val="40"/>
              <w:shd w:val="clear" w:color="auto" w:fill="auto"/>
              <w:spacing w:line="226" w:lineRule="exact"/>
              <w:jc w:val="left"/>
            </w:pPr>
            <w:r>
              <w:rPr>
                <w:rStyle w:val="410pt"/>
              </w:rPr>
              <w:t>згідно зі стандартами EN 62196-1 та SAE-J1772</w:t>
            </w:r>
          </w:p>
          <w:p w:rsidR="0052350A" w:rsidRDefault="001611C1">
            <w:pPr>
              <w:pStyle w:val="40"/>
              <w:shd w:val="clear" w:color="auto" w:fill="auto"/>
              <w:spacing w:line="226" w:lineRule="exact"/>
              <w:jc w:val="left"/>
            </w:pPr>
            <w:r>
              <w:rPr>
                <w:rStyle w:val="410pt"/>
              </w:rPr>
              <w:t xml:space="preserve">Тип 2 кабель: до 32 А / 400 </w:t>
            </w:r>
            <w:proofErr w:type="spellStart"/>
            <w:r>
              <w:rPr>
                <w:rStyle w:val="410pt"/>
                <w:lang w:val="ru-RU" w:eastAsia="ru-RU" w:bidi="ru-RU"/>
              </w:rPr>
              <w:t>Взм</w:t>
            </w:r>
            <w:r>
              <w:rPr>
                <w:rStyle w:val="410pt"/>
                <w:vertAlign w:val="subscript"/>
                <w:lang w:val="ru-RU" w:eastAsia="ru-RU" w:bidi="ru-RU"/>
              </w:rPr>
              <w:t>Ы</w:t>
            </w:r>
            <w:proofErr w:type="spellEnd"/>
            <w:r>
              <w:rPr>
                <w:rStyle w:val="410pt"/>
                <w:lang w:val="ru-RU" w:eastAsia="ru-RU" w:bidi="ru-RU"/>
              </w:rPr>
              <w:t xml:space="preserve">. </w:t>
            </w:r>
            <w:r>
              <w:rPr>
                <w:rStyle w:val="410pt"/>
              </w:rPr>
              <w:t>струм</w:t>
            </w:r>
          </w:p>
          <w:p w:rsidR="0052350A" w:rsidRDefault="001611C1">
            <w:pPr>
              <w:pStyle w:val="40"/>
              <w:shd w:val="clear" w:color="auto" w:fill="auto"/>
              <w:spacing w:line="226" w:lineRule="exact"/>
              <w:jc w:val="left"/>
            </w:pPr>
            <w:r>
              <w:rPr>
                <w:rStyle w:val="410pt"/>
              </w:rPr>
              <w:t>згідно зі стандартами EN 62196-1 та VDE-AR-E</w:t>
            </w:r>
          </w:p>
          <w:p w:rsidR="0052350A" w:rsidRDefault="001611C1">
            <w:pPr>
              <w:pStyle w:val="40"/>
              <w:shd w:val="clear" w:color="auto" w:fill="auto"/>
              <w:spacing w:line="226" w:lineRule="exact"/>
              <w:jc w:val="left"/>
            </w:pPr>
            <w:r>
              <w:rPr>
                <w:rStyle w:val="410pt"/>
              </w:rPr>
              <w:t>2623-2-2</w:t>
            </w:r>
          </w:p>
        </w:tc>
      </w:tr>
      <w:tr w:rsidR="0052350A" w:rsidTr="0071508C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50A" w:rsidRDefault="001611C1">
            <w:pPr>
              <w:pStyle w:val="40"/>
              <w:shd w:val="clear" w:color="auto" w:fill="auto"/>
              <w:spacing w:line="200" w:lineRule="exact"/>
              <w:jc w:val="left"/>
            </w:pPr>
            <w:r>
              <w:rPr>
                <w:rStyle w:val="410pt"/>
              </w:rPr>
              <w:t>Клас захисту: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50A" w:rsidRDefault="001611C1">
            <w:pPr>
              <w:pStyle w:val="40"/>
              <w:shd w:val="clear" w:color="auto" w:fill="auto"/>
              <w:spacing w:line="200" w:lineRule="exact"/>
              <w:jc w:val="left"/>
            </w:pPr>
            <w:r>
              <w:rPr>
                <w:rStyle w:val="410pt"/>
              </w:rPr>
              <w:t>І</w:t>
            </w:r>
          </w:p>
        </w:tc>
      </w:tr>
      <w:tr w:rsidR="0052350A" w:rsidTr="0071508C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50A" w:rsidRDefault="001611C1">
            <w:pPr>
              <w:pStyle w:val="40"/>
              <w:shd w:val="clear" w:color="auto" w:fill="auto"/>
              <w:spacing w:line="200" w:lineRule="exact"/>
              <w:jc w:val="left"/>
            </w:pPr>
            <w:r>
              <w:rPr>
                <w:rStyle w:val="410pt"/>
              </w:rPr>
              <w:t>Ступінь захисту корпусу: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50A" w:rsidRDefault="001611C1">
            <w:pPr>
              <w:pStyle w:val="40"/>
              <w:shd w:val="clear" w:color="auto" w:fill="auto"/>
              <w:spacing w:line="200" w:lineRule="exact"/>
              <w:jc w:val="left"/>
            </w:pPr>
            <w:r>
              <w:rPr>
                <w:rStyle w:val="410pt"/>
              </w:rPr>
              <w:t>ІР54</w:t>
            </w:r>
          </w:p>
        </w:tc>
      </w:tr>
      <w:tr w:rsidR="0052350A" w:rsidTr="0071508C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2350A" w:rsidRDefault="001611C1">
            <w:pPr>
              <w:pStyle w:val="40"/>
              <w:shd w:val="clear" w:color="auto" w:fill="auto"/>
              <w:spacing w:line="200" w:lineRule="exact"/>
              <w:jc w:val="left"/>
            </w:pPr>
            <w:r>
              <w:rPr>
                <w:rStyle w:val="410pt"/>
              </w:rPr>
              <w:t xml:space="preserve">Захист проти </w:t>
            </w:r>
            <w:r>
              <w:rPr>
                <w:rStyle w:val="410pt"/>
              </w:rPr>
              <w:t>механічних ударів: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50A" w:rsidRDefault="001611C1">
            <w:pPr>
              <w:pStyle w:val="40"/>
              <w:shd w:val="clear" w:color="auto" w:fill="auto"/>
              <w:spacing w:line="200" w:lineRule="exact"/>
              <w:jc w:val="left"/>
            </w:pPr>
            <w:r>
              <w:rPr>
                <w:rStyle w:val="410pt"/>
              </w:rPr>
              <w:t>ІК08 (за винятком циліндричного замка)</w:t>
            </w:r>
          </w:p>
        </w:tc>
      </w:tr>
      <w:tr w:rsidR="0052350A" w:rsidTr="0071508C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350A" w:rsidRDefault="001611C1">
            <w:pPr>
              <w:pStyle w:val="25"/>
              <w:shd w:val="clear" w:color="auto" w:fill="auto"/>
              <w:spacing w:line="200" w:lineRule="exact"/>
            </w:pPr>
            <w:r>
              <w:rPr>
                <w:rStyle w:val="26"/>
              </w:rPr>
              <w:t xml:space="preserve">Дозвільний вхід </w:t>
            </w:r>
            <w:r>
              <w:rPr>
                <w:rStyle w:val="26"/>
                <w:lang w:val="en-US" w:eastAsia="en-US" w:bidi="en-US"/>
              </w:rPr>
              <w:t>[X1]: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50A" w:rsidRDefault="001611C1">
            <w:pPr>
              <w:pStyle w:val="25"/>
              <w:shd w:val="clear" w:color="auto" w:fill="auto"/>
              <w:spacing w:line="200" w:lineRule="exact"/>
            </w:pPr>
            <w:r>
              <w:rPr>
                <w:rStyle w:val="26"/>
              </w:rPr>
              <w:t xml:space="preserve">Дозвільний вхід для надання дозволу </w:t>
            </w:r>
            <w:proofErr w:type="spellStart"/>
            <w:r>
              <w:rPr>
                <w:rStyle w:val="26"/>
              </w:rPr>
              <w:t>іззовні</w:t>
            </w:r>
            <w:proofErr w:type="spellEnd"/>
            <w:r>
              <w:rPr>
                <w:rStyle w:val="26"/>
              </w:rPr>
              <w:t>:</w:t>
            </w:r>
          </w:p>
          <w:p w:rsidR="0052350A" w:rsidRDefault="001611C1">
            <w:pPr>
              <w:pStyle w:val="25"/>
              <w:shd w:val="clear" w:color="auto" w:fill="auto"/>
            </w:pPr>
            <w:r>
              <w:rPr>
                <w:rStyle w:val="26"/>
              </w:rPr>
              <w:t>З’єднувальний провід:</w:t>
            </w:r>
          </w:p>
          <w:p w:rsidR="0052350A" w:rsidRDefault="001611C1">
            <w:pPr>
              <w:pStyle w:val="25"/>
              <w:numPr>
                <w:ilvl w:val="0"/>
                <w:numId w:val="3"/>
              </w:numPr>
              <w:shd w:val="clear" w:color="auto" w:fill="auto"/>
              <w:tabs>
                <w:tab w:val="left" w:pos="130"/>
              </w:tabs>
            </w:pPr>
            <w:r>
              <w:rPr>
                <w:rStyle w:val="26"/>
              </w:rPr>
              <w:t>переріз (мін.-</w:t>
            </w:r>
            <w:proofErr w:type="spellStart"/>
            <w:r>
              <w:rPr>
                <w:rStyle w:val="26"/>
              </w:rPr>
              <w:t>макс</w:t>
            </w:r>
            <w:proofErr w:type="spellEnd"/>
            <w:r>
              <w:rPr>
                <w:rStyle w:val="26"/>
              </w:rPr>
              <w:t>.): 0,08 - 4 мм2</w:t>
            </w:r>
          </w:p>
          <w:p w:rsidR="0052350A" w:rsidRDefault="001611C1">
            <w:pPr>
              <w:pStyle w:val="25"/>
              <w:numPr>
                <w:ilvl w:val="0"/>
                <w:numId w:val="3"/>
              </w:numPr>
              <w:shd w:val="clear" w:color="auto" w:fill="auto"/>
              <w:tabs>
                <w:tab w:val="left" w:pos="115"/>
              </w:tabs>
            </w:pPr>
            <w:r>
              <w:rPr>
                <w:rStyle w:val="26"/>
                <w:lang w:val="en-US" w:eastAsia="en-US" w:bidi="en-US"/>
              </w:rPr>
              <w:t xml:space="preserve">AWG </w:t>
            </w:r>
            <w:r>
              <w:rPr>
                <w:rStyle w:val="26"/>
              </w:rPr>
              <w:t>(мін.-</w:t>
            </w:r>
            <w:proofErr w:type="spellStart"/>
            <w:r>
              <w:rPr>
                <w:rStyle w:val="26"/>
              </w:rPr>
              <w:t>макс</w:t>
            </w:r>
            <w:proofErr w:type="spellEnd"/>
            <w:r>
              <w:rPr>
                <w:rStyle w:val="26"/>
              </w:rPr>
              <w:t>.): 28 - 12</w:t>
            </w:r>
          </w:p>
        </w:tc>
      </w:tr>
      <w:tr w:rsidR="0052350A" w:rsidTr="0071508C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350A" w:rsidRDefault="001611C1">
            <w:pPr>
              <w:pStyle w:val="25"/>
              <w:shd w:val="clear" w:color="auto" w:fill="auto"/>
            </w:pPr>
            <w:proofErr w:type="spellStart"/>
            <w:r>
              <w:rPr>
                <w:rStyle w:val="26"/>
              </w:rPr>
              <w:t>Безпотенціальний</w:t>
            </w:r>
            <w:proofErr w:type="spellEnd"/>
            <w:r>
              <w:rPr>
                <w:rStyle w:val="26"/>
              </w:rPr>
              <w:t xml:space="preserve"> перемикаючий контакт, вихід </w:t>
            </w:r>
            <w:r w:rsidRPr="0071508C">
              <w:rPr>
                <w:rStyle w:val="26"/>
                <w:lang w:val="ru-RU" w:eastAsia="en-US" w:bidi="en-US"/>
              </w:rPr>
              <w:t>[</w:t>
            </w:r>
            <w:r>
              <w:rPr>
                <w:rStyle w:val="26"/>
                <w:lang w:val="en-US" w:eastAsia="en-US" w:bidi="en-US"/>
              </w:rPr>
              <w:t>X</w:t>
            </w:r>
            <w:r w:rsidRPr="0071508C">
              <w:rPr>
                <w:rStyle w:val="26"/>
                <w:lang w:val="ru-RU" w:eastAsia="en-US" w:bidi="en-US"/>
              </w:rPr>
              <w:t>2]: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50A" w:rsidRDefault="001611C1">
            <w:pPr>
              <w:pStyle w:val="25"/>
              <w:shd w:val="clear" w:color="auto" w:fill="auto"/>
            </w:pPr>
            <w:r>
              <w:rPr>
                <w:rStyle w:val="26"/>
              </w:rPr>
              <w:t xml:space="preserve">Безпечна низька напруга &lt;50 </w:t>
            </w:r>
            <w:proofErr w:type="spellStart"/>
            <w:r>
              <w:rPr>
                <w:rStyle w:val="26"/>
              </w:rPr>
              <w:t>В</w:t>
            </w:r>
            <w:r>
              <w:rPr>
                <w:rStyle w:val="26"/>
                <w:vertAlign w:val="subscript"/>
              </w:rPr>
              <w:t>змін</w:t>
            </w:r>
            <w:proofErr w:type="spellEnd"/>
            <w:r>
              <w:rPr>
                <w:rStyle w:val="26"/>
              </w:rPr>
              <w:t xml:space="preserve">. </w:t>
            </w:r>
            <w:r>
              <w:rPr>
                <w:rStyle w:val="26"/>
                <w:vertAlign w:val="subscript"/>
              </w:rPr>
              <w:t>струм</w:t>
            </w:r>
            <w:r>
              <w:rPr>
                <w:rStyle w:val="26"/>
              </w:rPr>
              <w:t xml:space="preserve"> 50/60 </w:t>
            </w:r>
            <w:proofErr w:type="spellStart"/>
            <w:r>
              <w:rPr>
                <w:rStyle w:val="26"/>
              </w:rPr>
              <w:t>Гц</w:t>
            </w:r>
            <w:proofErr w:type="spellEnd"/>
            <w:r>
              <w:rPr>
                <w:rStyle w:val="26"/>
              </w:rPr>
              <w:t xml:space="preserve"> Зовнішній обмежувач струму, </w:t>
            </w:r>
            <w:proofErr w:type="spellStart"/>
            <w:r>
              <w:rPr>
                <w:rStyle w:val="26"/>
              </w:rPr>
              <w:t>макс</w:t>
            </w:r>
            <w:proofErr w:type="spellEnd"/>
            <w:r>
              <w:rPr>
                <w:rStyle w:val="26"/>
              </w:rPr>
              <w:t>. 0,5 А</w:t>
            </w:r>
          </w:p>
          <w:p w:rsidR="0052350A" w:rsidRDefault="001611C1">
            <w:pPr>
              <w:pStyle w:val="25"/>
              <w:shd w:val="clear" w:color="auto" w:fill="auto"/>
              <w:spacing w:line="226" w:lineRule="exact"/>
            </w:pPr>
            <w:r>
              <w:rPr>
                <w:rStyle w:val="26"/>
              </w:rPr>
              <w:t>З’єднувальний провід:</w:t>
            </w:r>
          </w:p>
          <w:p w:rsidR="0052350A" w:rsidRDefault="001611C1">
            <w:pPr>
              <w:pStyle w:val="25"/>
              <w:numPr>
                <w:ilvl w:val="0"/>
                <w:numId w:val="4"/>
              </w:numPr>
              <w:shd w:val="clear" w:color="auto" w:fill="auto"/>
              <w:tabs>
                <w:tab w:val="left" w:pos="130"/>
              </w:tabs>
              <w:spacing w:line="226" w:lineRule="exact"/>
            </w:pPr>
            <w:r>
              <w:rPr>
                <w:rStyle w:val="26"/>
              </w:rPr>
              <w:t>переріз (мін.-</w:t>
            </w:r>
            <w:proofErr w:type="spellStart"/>
            <w:r>
              <w:rPr>
                <w:rStyle w:val="26"/>
              </w:rPr>
              <w:t>макс</w:t>
            </w:r>
            <w:proofErr w:type="spellEnd"/>
            <w:r>
              <w:rPr>
                <w:rStyle w:val="26"/>
              </w:rPr>
              <w:t>.): 0,08 - 4 мм2</w:t>
            </w:r>
          </w:p>
          <w:p w:rsidR="0052350A" w:rsidRDefault="001611C1">
            <w:pPr>
              <w:pStyle w:val="25"/>
              <w:numPr>
                <w:ilvl w:val="0"/>
                <w:numId w:val="4"/>
              </w:numPr>
              <w:shd w:val="clear" w:color="auto" w:fill="auto"/>
              <w:tabs>
                <w:tab w:val="left" w:pos="115"/>
              </w:tabs>
              <w:spacing w:line="226" w:lineRule="exact"/>
            </w:pPr>
            <w:r>
              <w:rPr>
                <w:rStyle w:val="26"/>
                <w:lang w:val="en-US" w:eastAsia="en-US" w:bidi="en-US"/>
              </w:rPr>
              <w:t xml:space="preserve">AWG </w:t>
            </w:r>
            <w:r>
              <w:rPr>
                <w:rStyle w:val="26"/>
              </w:rPr>
              <w:t>(мін.-</w:t>
            </w:r>
            <w:proofErr w:type="spellStart"/>
            <w:r>
              <w:rPr>
                <w:rStyle w:val="26"/>
              </w:rPr>
              <w:t>макс</w:t>
            </w:r>
            <w:proofErr w:type="spellEnd"/>
            <w:r>
              <w:rPr>
                <w:rStyle w:val="26"/>
              </w:rPr>
              <w:t>.): 28 - 12</w:t>
            </w:r>
          </w:p>
        </w:tc>
      </w:tr>
      <w:tr w:rsidR="0052350A" w:rsidTr="0071508C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50A" w:rsidRDefault="001611C1">
            <w:pPr>
              <w:pStyle w:val="25"/>
              <w:shd w:val="clear" w:color="auto" w:fill="auto"/>
              <w:spacing w:line="200" w:lineRule="exact"/>
            </w:pPr>
            <w:r>
              <w:rPr>
                <w:rStyle w:val="26"/>
              </w:rPr>
              <w:t xml:space="preserve">Порт </w:t>
            </w:r>
            <w:r>
              <w:rPr>
                <w:rStyle w:val="26"/>
                <w:lang w:val="en-US" w:eastAsia="en-US" w:bidi="en-US"/>
              </w:rPr>
              <w:t xml:space="preserve">Ethernet2 </w:t>
            </w:r>
            <w:r>
              <w:rPr>
                <w:rStyle w:val="26"/>
              </w:rPr>
              <w:t>(</w:t>
            </w:r>
            <w:proofErr w:type="spellStart"/>
            <w:r>
              <w:rPr>
                <w:rStyle w:val="26"/>
              </w:rPr>
              <w:t>відлагодження</w:t>
            </w:r>
            <w:proofErr w:type="spellEnd"/>
            <w:r>
              <w:rPr>
                <w:rStyle w:val="26"/>
              </w:rPr>
              <w:t xml:space="preserve">) </w:t>
            </w:r>
            <w:r>
              <w:rPr>
                <w:rStyle w:val="26"/>
                <w:lang w:val="en-US" w:eastAsia="en-US" w:bidi="en-US"/>
              </w:rPr>
              <w:t>(X3)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50A" w:rsidRDefault="001611C1">
            <w:pPr>
              <w:pStyle w:val="25"/>
              <w:shd w:val="clear" w:color="auto" w:fill="auto"/>
              <w:spacing w:line="200" w:lineRule="exact"/>
            </w:pPr>
            <w:r>
              <w:rPr>
                <w:rStyle w:val="26"/>
                <w:lang w:val="en-US" w:eastAsia="en-US" w:bidi="en-US"/>
              </w:rPr>
              <w:t>RJ45</w:t>
            </w:r>
          </w:p>
        </w:tc>
      </w:tr>
      <w:tr w:rsidR="0052350A" w:rsidTr="0071508C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50A" w:rsidRDefault="001611C1">
            <w:pPr>
              <w:pStyle w:val="25"/>
              <w:shd w:val="clear" w:color="auto" w:fill="auto"/>
              <w:spacing w:line="200" w:lineRule="exact"/>
            </w:pPr>
            <w:r>
              <w:rPr>
                <w:rStyle w:val="26"/>
              </w:rPr>
              <w:t xml:space="preserve">Порт </w:t>
            </w:r>
            <w:proofErr w:type="spellStart"/>
            <w:r>
              <w:rPr>
                <w:rStyle w:val="26"/>
                <w:lang w:val="en-US" w:eastAsia="en-US" w:bidi="en-US"/>
              </w:rPr>
              <w:t>Ethernetl</w:t>
            </w:r>
            <w:proofErr w:type="spellEnd"/>
            <w:r>
              <w:rPr>
                <w:rStyle w:val="26"/>
                <w:lang w:val="en-US" w:eastAsia="en-US" w:bidi="en-US"/>
              </w:rPr>
              <w:t xml:space="preserve"> [X4]: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50A" w:rsidRDefault="001611C1">
            <w:pPr>
              <w:pStyle w:val="25"/>
              <w:shd w:val="clear" w:color="auto" w:fill="auto"/>
              <w:spacing w:line="200" w:lineRule="exact"/>
            </w:pPr>
            <w:r>
              <w:rPr>
                <w:rStyle w:val="26"/>
                <w:lang w:val="en-US" w:eastAsia="en-US" w:bidi="en-US"/>
              </w:rPr>
              <w:t xml:space="preserve">LSA </w:t>
            </w:r>
            <w:r>
              <w:rPr>
                <w:rStyle w:val="26"/>
              </w:rPr>
              <w:t>+ клеми</w:t>
            </w:r>
          </w:p>
        </w:tc>
      </w:tr>
      <w:tr w:rsidR="0052350A" w:rsidTr="0071508C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50A" w:rsidRDefault="001611C1">
            <w:pPr>
              <w:pStyle w:val="25"/>
              <w:shd w:val="clear" w:color="auto" w:fill="auto"/>
              <w:spacing w:line="200" w:lineRule="exact"/>
            </w:pPr>
            <w:r>
              <w:rPr>
                <w:rStyle w:val="26"/>
              </w:rPr>
              <w:t xml:space="preserve">Порт </w:t>
            </w:r>
            <w:r>
              <w:rPr>
                <w:rStyle w:val="26"/>
                <w:lang w:val="en-US" w:eastAsia="en-US" w:bidi="en-US"/>
              </w:rPr>
              <w:t>USB</w:t>
            </w:r>
            <w:r w:rsidRPr="0071508C">
              <w:rPr>
                <w:rStyle w:val="26"/>
                <w:lang w:val="ru-RU" w:eastAsia="en-US" w:bidi="en-US"/>
              </w:rPr>
              <w:t xml:space="preserve"> [</w:t>
            </w:r>
            <w:r>
              <w:rPr>
                <w:rStyle w:val="26"/>
                <w:lang w:val="en-US" w:eastAsia="en-US" w:bidi="en-US"/>
              </w:rPr>
              <w:t>X</w:t>
            </w:r>
            <w:r w:rsidRPr="0071508C">
              <w:rPr>
                <w:rStyle w:val="26"/>
                <w:lang w:val="ru-RU" w:eastAsia="en-US" w:bidi="en-US"/>
              </w:rPr>
              <w:t xml:space="preserve">5] </w:t>
            </w:r>
            <w:r>
              <w:rPr>
                <w:rStyle w:val="26"/>
              </w:rPr>
              <w:t xml:space="preserve">(тільки </w:t>
            </w:r>
            <w:r>
              <w:rPr>
                <w:rStyle w:val="26"/>
                <w:lang w:val="en-US" w:eastAsia="en-US" w:bidi="en-US"/>
              </w:rPr>
              <w:t>P</w:t>
            </w:r>
            <w:r w:rsidRPr="0071508C">
              <w:rPr>
                <w:rStyle w:val="26"/>
                <w:lang w:val="ru-RU" w:eastAsia="en-US" w:bidi="en-US"/>
              </w:rPr>
              <w:t>30):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50A" w:rsidRDefault="001611C1">
            <w:pPr>
              <w:pStyle w:val="25"/>
              <w:shd w:val="clear" w:color="auto" w:fill="auto"/>
              <w:spacing w:line="200" w:lineRule="exact"/>
            </w:pPr>
            <w:r>
              <w:rPr>
                <w:rStyle w:val="26"/>
              </w:rPr>
              <w:t xml:space="preserve">Порт </w:t>
            </w:r>
            <w:r>
              <w:rPr>
                <w:rStyle w:val="26"/>
                <w:lang w:val="en-US" w:eastAsia="en-US" w:bidi="en-US"/>
              </w:rPr>
              <w:t>USB</w:t>
            </w:r>
            <w:r w:rsidRPr="0071508C">
              <w:rPr>
                <w:rStyle w:val="26"/>
                <w:lang w:val="ru-RU" w:eastAsia="en-US" w:bidi="en-US"/>
              </w:rPr>
              <w:t xml:space="preserve">, </w:t>
            </w:r>
            <w:r>
              <w:rPr>
                <w:rStyle w:val="26"/>
              </w:rPr>
              <w:t xml:space="preserve">тип </w:t>
            </w:r>
            <w:r>
              <w:rPr>
                <w:rStyle w:val="26"/>
                <w:lang w:val="en-US" w:eastAsia="en-US" w:bidi="en-US"/>
              </w:rPr>
              <w:t>A</w:t>
            </w:r>
            <w:r w:rsidRPr="0071508C">
              <w:rPr>
                <w:rStyle w:val="26"/>
                <w:lang w:val="ru-RU" w:eastAsia="en-US" w:bidi="en-US"/>
              </w:rPr>
              <w:t xml:space="preserve"> </w:t>
            </w:r>
            <w:r>
              <w:rPr>
                <w:rStyle w:val="26"/>
                <w:lang w:val="ru-RU" w:eastAsia="ru-RU" w:bidi="ru-RU"/>
              </w:rPr>
              <w:t xml:space="preserve">(макс. </w:t>
            </w:r>
            <w:r>
              <w:rPr>
                <w:rStyle w:val="26"/>
              </w:rPr>
              <w:t xml:space="preserve">500 </w:t>
            </w:r>
            <w:proofErr w:type="spellStart"/>
            <w:r>
              <w:rPr>
                <w:rStyle w:val="26"/>
              </w:rPr>
              <w:t>мА</w:t>
            </w:r>
            <w:proofErr w:type="spellEnd"/>
            <w:r>
              <w:rPr>
                <w:rStyle w:val="26"/>
              </w:rPr>
              <w:t>)</w:t>
            </w:r>
          </w:p>
        </w:tc>
      </w:tr>
      <w:tr w:rsidR="0052350A" w:rsidTr="0071508C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350A" w:rsidRDefault="001611C1">
            <w:pPr>
              <w:pStyle w:val="25"/>
              <w:shd w:val="clear" w:color="auto" w:fill="auto"/>
              <w:spacing w:line="200" w:lineRule="exact"/>
            </w:pPr>
            <w:proofErr w:type="spellStart"/>
            <w:r>
              <w:rPr>
                <w:rStyle w:val="26"/>
              </w:rPr>
              <w:t>Радіомітка</w:t>
            </w:r>
            <w:proofErr w:type="spellEnd"/>
            <w:r>
              <w:rPr>
                <w:rStyle w:val="26"/>
              </w:rPr>
              <w:t xml:space="preserve"> </w:t>
            </w:r>
            <w:r>
              <w:rPr>
                <w:rStyle w:val="26"/>
                <w:lang w:val="en-US" w:eastAsia="en-US" w:bidi="en-US"/>
              </w:rPr>
              <w:t xml:space="preserve">RFID </w:t>
            </w:r>
            <w:r>
              <w:rPr>
                <w:rStyle w:val="26"/>
              </w:rPr>
              <w:t>(варіант комплектації):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350A" w:rsidRDefault="001611C1">
            <w:pPr>
              <w:pStyle w:val="25"/>
              <w:shd w:val="clear" w:color="auto" w:fill="auto"/>
            </w:pPr>
            <w:r>
              <w:rPr>
                <w:rStyle w:val="26"/>
              </w:rPr>
              <w:t xml:space="preserve">Карти або бирки </w:t>
            </w:r>
            <w:r>
              <w:rPr>
                <w:rStyle w:val="26"/>
                <w:lang w:val="en-US" w:eastAsia="en-US" w:bidi="en-US"/>
              </w:rPr>
              <w:t>MIFARE</w:t>
            </w:r>
            <w:r w:rsidRPr="0071508C">
              <w:rPr>
                <w:rStyle w:val="26"/>
                <w:lang w:val="ru-RU" w:eastAsia="en-US" w:bidi="en-US"/>
              </w:rPr>
              <w:t xml:space="preserve"> </w:t>
            </w:r>
            <w:r>
              <w:rPr>
                <w:rStyle w:val="26"/>
              </w:rPr>
              <w:t xml:space="preserve">за стандартом </w:t>
            </w:r>
            <w:r>
              <w:rPr>
                <w:rStyle w:val="26"/>
                <w:lang w:val="en-US" w:eastAsia="en-US" w:bidi="en-US"/>
              </w:rPr>
              <w:t>ISO</w:t>
            </w:r>
            <w:r w:rsidRPr="0071508C">
              <w:rPr>
                <w:rStyle w:val="26"/>
                <w:lang w:val="ru-RU" w:eastAsia="en-US" w:bidi="en-US"/>
              </w:rPr>
              <w:t>14443</w:t>
            </w:r>
          </w:p>
        </w:tc>
      </w:tr>
      <w:tr w:rsidR="0052350A" w:rsidTr="0071508C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350A" w:rsidRDefault="001611C1">
            <w:pPr>
              <w:pStyle w:val="25"/>
              <w:shd w:val="clear" w:color="auto" w:fill="auto"/>
              <w:spacing w:line="200" w:lineRule="exact"/>
            </w:pPr>
            <w:r>
              <w:rPr>
                <w:rStyle w:val="26"/>
              </w:rPr>
              <w:t>Циліндровий замок (варіант комплектації):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350A" w:rsidRDefault="001611C1">
            <w:pPr>
              <w:pStyle w:val="25"/>
              <w:shd w:val="clear" w:color="auto" w:fill="auto"/>
            </w:pPr>
            <w:r>
              <w:rPr>
                <w:rStyle w:val="26"/>
              </w:rPr>
              <w:t xml:space="preserve">Профільний </w:t>
            </w:r>
            <w:proofErr w:type="spellStart"/>
            <w:r>
              <w:rPr>
                <w:rStyle w:val="26"/>
              </w:rPr>
              <w:t>напівциліндр</w:t>
            </w:r>
            <w:proofErr w:type="spellEnd"/>
            <w:r>
              <w:rPr>
                <w:rStyle w:val="26"/>
              </w:rPr>
              <w:t xml:space="preserve"> за стандартом 1303 або </w:t>
            </w:r>
            <w:r>
              <w:rPr>
                <w:rStyle w:val="26"/>
                <w:lang w:val="en-US" w:eastAsia="en-US" w:bidi="en-US"/>
              </w:rPr>
              <w:t>DIN</w:t>
            </w:r>
            <w:r w:rsidRPr="0071508C">
              <w:rPr>
                <w:rStyle w:val="26"/>
                <w:lang w:val="ru-RU" w:eastAsia="en-US" w:bidi="en-US"/>
              </w:rPr>
              <w:t xml:space="preserve"> </w:t>
            </w:r>
            <w:r>
              <w:rPr>
                <w:rStyle w:val="26"/>
              </w:rPr>
              <w:t>18252</w:t>
            </w:r>
          </w:p>
          <w:p w:rsidR="0052350A" w:rsidRDefault="001611C1">
            <w:pPr>
              <w:pStyle w:val="25"/>
              <w:shd w:val="clear" w:color="auto" w:fill="auto"/>
            </w:pPr>
            <w:r>
              <w:rPr>
                <w:rStyle w:val="26"/>
              </w:rPr>
              <w:t xml:space="preserve">Довжина </w:t>
            </w:r>
            <w:r>
              <w:rPr>
                <w:rStyle w:val="26"/>
                <w:lang w:val="en-US" w:eastAsia="en-US" w:bidi="en-US"/>
              </w:rPr>
              <w:t xml:space="preserve">A=30 </w:t>
            </w:r>
            <w:r>
              <w:rPr>
                <w:rStyle w:val="26"/>
                <w:lang w:val="ru-RU" w:eastAsia="ru-RU" w:bidi="ru-RU"/>
              </w:rPr>
              <w:t xml:space="preserve">мм </w:t>
            </w:r>
            <w:r>
              <w:rPr>
                <w:rStyle w:val="26"/>
              </w:rPr>
              <w:t xml:space="preserve">(31 </w:t>
            </w:r>
            <w:r>
              <w:rPr>
                <w:rStyle w:val="26"/>
                <w:lang w:val="ru-RU" w:eastAsia="ru-RU" w:bidi="ru-RU"/>
              </w:rPr>
              <w:t>мм)</w:t>
            </w:r>
          </w:p>
        </w:tc>
      </w:tr>
      <w:tr w:rsidR="0052350A" w:rsidTr="0071508C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50A" w:rsidRDefault="001611C1">
            <w:pPr>
              <w:pStyle w:val="25"/>
              <w:shd w:val="clear" w:color="auto" w:fill="auto"/>
              <w:spacing w:line="190" w:lineRule="exact"/>
            </w:pPr>
            <w:r>
              <w:rPr>
                <w:rStyle w:val="295pt"/>
              </w:rPr>
              <w:t>Механічні характеристики</w:t>
            </w:r>
          </w:p>
        </w:tc>
        <w:tc>
          <w:tcPr>
            <w:tcW w:w="481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52350A" w:rsidRDefault="0052350A">
            <w:pPr>
              <w:rPr>
                <w:sz w:val="10"/>
                <w:szCs w:val="10"/>
              </w:rPr>
            </w:pPr>
          </w:p>
        </w:tc>
      </w:tr>
      <w:tr w:rsidR="0052350A" w:rsidTr="0071508C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350A" w:rsidRDefault="001611C1">
            <w:pPr>
              <w:pStyle w:val="25"/>
              <w:shd w:val="clear" w:color="auto" w:fill="auto"/>
              <w:spacing w:line="200" w:lineRule="exact"/>
            </w:pPr>
            <w:r>
              <w:rPr>
                <w:rStyle w:val="26"/>
              </w:rPr>
              <w:lastRenderedPageBreak/>
              <w:t xml:space="preserve">Розміри (Ш </w:t>
            </w:r>
            <w:r>
              <w:rPr>
                <w:rStyle w:val="26"/>
                <w:lang w:val="en-US" w:eastAsia="en-US" w:bidi="en-US"/>
              </w:rPr>
              <w:t>x</w:t>
            </w:r>
            <w:r w:rsidRPr="0071508C">
              <w:rPr>
                <w:rStyle w:val="26"/>
                <w:lang w:val="ru-RU" w:eastAsia="en-US" w:bidi="en-US"/>
              </w:rPr>
              <w:t xml:space="preserve"> </w:t>
            </w:r>
            <w:r>
              <w:rPr>
                <w:rStyle w:val="26"/>
              </w:rPr>
              <w:t xml:space="preserve">В </w:t>
            </w:r>
            <w:r>
              <w:rPr>
                <w:rStyle w:val="26"/>
                <w:lang w:val="en-US" w:eastAsia="en-US" w:bidi="en-US"/>
              </w:rPr>
              <w:t>x</w:t>
            </w:r>
            <w:r w:rsidRPr="0071508C">
              <w:rPr>
                <w:rStyle w:val="26"/>
                <w:lang w:val="ru-RU" w:eastAsia="en-US" w:bidi="en-US"/>
              </w:rPr>
              <w:t xml:space="preserve"> </w:t>
            </w:r>
            <w:r>
              <w:rPr>
                <w:rStyle w:val="26"/>
              </w:rPr>
              <w:t>Г):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50A" w:rsidRDefault="001611C1">
            <w:pPr>
              <w:pStyle w:val="25"/>
              <w:shd w:val="clear" w:color="auto" w:fill="auto"/>
            </w:pPr>
            <w:r>
              <w:rPr>
                <w:rStyle w:val="26"/>
              </w:rPr>
              <w:t xml:space="preserve">240 </w:t>
            </w:r>
            <w:r>
              <w:rPr>
                <w:rStyle w:val="26"/>
                <w:lang w:val="en-US" w:eastAsia="en-US" w:bidi="en-US"/>
              </w:rPr>
              <w:t>x</w:t>
            </w:r>
            <w:r w:rsidRPr="0071508C">
              <w:rPr>
                <w:rStyle w:val="26"/>
                <w:lang w:val="ru-RU" w:eastAsia="en-US" w:bidi="en-US"/>
              </w:rPr>
              <w:t xml:space="preserve"> 495 </w:t>
            </w:r>
            <w:r>
              <w:rPr>
                <w:rStyle w:val="26"/>
                <w:lang w:val="en-US" w:eastAsia="en-US" w:bidi="en-US"/>
              </w:rPr>
              <w:t>x</w:t>
            </w:r>
            <w:r w:rsidRPr="0071508C">
              <w:rPr>
                <w:rStyle w:val="26"/>
                <w:lang w:val="ru-RU" w:eastAsia="en-US" w:bidi="en-US"/>
              </w:rPr>
              <w:t xml:space="preserve"> 163 </w:t>
            </w:r>
            <w:r>
              <w:rPr>
                <w:rStyle w:val="26"/>
                <w:lang w:val="ru-RU" w:eastAsia="ru-RU" w:bidi="ru-RU"/>
              </w:rPr>
              <w:t xml:space="preserve">мм (приклад </w:t>
            </w:r>
            <w:r w:rsidRPr="0071508C">
              <w:rPr>
                <w:rStyle w:val="26"/>
                <w:lang w:val="ru-RU" w:eastAsia="en-US" w:bidi="en-US"/>
              </w:rPr>
              <w:t xml:space="preserve">- </w:t>
            </w:r>
            <w:r>
              <w:rPr>
                <w:rStyle w:val="26"/>
                <w:lang w:val="ru-RU" w:eastAsia="ru-RU" w:bidi="ru-RU"/>
              </w:rPr>
              <w:t>тип 2, стандартна розетка)</w:t>
            </w:r>
          </w:p>
        </w:tc>
      </w:tr>
      <w:tr w:rsidR="0052350A" w:rsidTr="0071508C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350A" w:rsidRDefault="001611C1">
            <w:pPr>
              <w:pStyle w:val="25"/>
              <w:shd w:val="clear" w:color="auto" w:fill="auto"/>
              <w:spacing w:line="200" w:lineRule="exact"/>
            </w:pPr>
            <w:r>
              <w:rPr>
                <w:rStyle w:val="26"/>
              </w:rPr>
              <w:t>Вага: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2350A" w:rsidRDefault="001611C1">
            <w:pPr>
              <w:pStyle w:val="25"/>
              <w:shd w:val="clear" w:color="auto" w:fill="auto"/>
              <w:spacing w:line="200" w:lineRule="exact"/>
            </w:pPr>
            <w:proofErr w:type="spellStart"/>
            <w:r>
              <w:rPr>
                <w:rStyle w:val="26"/>
                <w:lang w:val="ru-RU" w:eastAsia="ru-RU" w:bidi="ru-RU"/>
              </w:rPr>
              <w:t>бл</w:t>
            </w:r>
            <w:proofErr w:type="spellEnd"/>
            <w:r>
              <w:rPr>
                <w:rStyle w:val="26"/>
                <w:lang w:val="ru-RU" w:eastAsia="ru-RU" w:bidi="ru-RU"/>
              </w:rPr>
              <w:t xml:space="preserve">. 4,8 кг </w:t>
            </w:r>
            <w:r>
              <w:rPr>
                <w:rStyle w:val="26"/>
              </w:rPr>
              <w:t>(залежно від варіанту)</w:t>
            </w:r>
          </w:p>
        </w:tc>
      </w:tr>
      <w:tr w:rsidR="0052350A" w:rsidTr="0071508C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50A" w:rsidRDefault="001611C1">
            <w:pPr>
              <w:pStyle w:val="25"/>
              <w:shd w:val="clear" w:color="auto" w:fill="auto"/>
              <w:spacing w:line="190" w:lineRule="exact"/>
            </w:pPr>
            <w:r>
              <w:rPr>
                <w:rStyle w:val="295pt"/>
              </w:rPr>
              <w:t xml:space="preserve">Умови навколишнього </w:t>
            </w:r>
            <w:r>
              <w:rPr>
                <w:rStyle w:val="295pt"/>
              </w:rPr>
              <w:t>середовища</w:t>
            </w:r>
          </w:p>
        </w:tc>
        <w:tc>
          <w:tcPr>
            <w:tcW w:w="481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52350A" w:rsidRDefault="0052350A">
            <w:pPr>
              <w:rPr>
                <w:sz w:val="10"/>
                <w:szCs w:val="10"/>
              </w:rPr>
            </w:pPr>
          </w:p>
        </w:tc>
      </w:tr>
      <w:tr w:rsidR="0052350A" w:rsidTr="0071508C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350A" w:rsidRDefault="001611C1">
            <w:pPr>
              <w:pStyle w:val="25"/>
              <w:shd w:val="clear" w:color="auto" w:fill="auto"/>
              <w:spacing w:line="200" w:lineRule="exact"/>
            </w:pPr>
            <w:r>
              <w:rPr>
                <w:rStyle w:val="26"/>
              </w:rPr>
              <w:t>Діапазон робочих температур для 16 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50A" w:rsidRDefault="001611C1">
            <w:pPr>
              <w:pStyle w:val="25"/>
              <w:shd w:val="clear" w:color="auto" w:fill="auto"/>
              <w:spacing w:line="200" w:lineRule="exact"/>
            </w:pPr>
            <w:r>
              <w:rPr>
                <w:rStyle w:val="26"/>
              </w:rPr>
              <w:t xml:space="preserve">від </w:t>
            </w:r>
            <w:r w:rsidRPr="0071508C">
              <w:rPr>
                <w:rStyle w:val="26"/>
                <w:lang w:val="ru-RU" w:eastAsia="en-US" w:bidi="en-US"/>
              </w:rPr>
              <w:t>-25°</w:t>
            </w:r>
            <w:r>
              <w:rPr>
                <w:rStyle w:val="26"/>
                <w:lang w:val="en-US" w:eastAsia="en-US" w:bidi="en-US"/>
              </w:rPr>
              <w:t>C</w:t>
            </w:r>
            <w:r w:rsidRPr="0071508C">
              <w:rPr>
                <w:rStyle w:val="26"/>
                <w:lang w:val="ru-RU" w:eastAsia="en-US" w:bidi="en-US"/>
              </w:rPr>
              <w:t xml:space="preserve"> </w:t>
            </w:r>
            <w:r>
              <w:rPr>
                <w:rStyle w:val="26"/>
              </w:rPr>
              <w:t xml:space="preserve">до </w:t>
            </w:r>
            <w:r w:rsidRPr="0071508C">
              <w:rPr>
                <w:rStyle w:val="26"/>
                <w:lang w:val="ru-RU" w:eastAsia="en-US" w:bidi="en-US"/>
              </w:rPr>
              <w:t>+50°</w:t>
            </w:r>
            <w:r>
              <w:rPr>
                <w:rStyle w:val="26"/>
                <w:lang w:val="en-US" w:eastAsia="en-US" w:bidi="en-US"/>
              </w:rPr>
              <w:t>C</w:t>
            </w:r>
          </w:p>
          <w:p w:rsidR="0052350A" w:rsidRDefault="001611C1">
            <w:pPr>
              <w:pStyle w:val="25"/>
              <w:shd w:val="clear" w:color="auto" w:fill="auto"/>
              <w:spacing w:line="200" w:lineRule="exact"/>
            </w:pPr>
            <w:r>
              <w:rPr>
                <w:rStyle w:val="26"/>
              </w:rPr>
              <w:t>без прямих сонячних променів</w:t>
            </w:r>
          </w:p>
        </w:tc>
      </w:tr>
      <w:tr w:rsidR="0052350A" w:rsidTr="0071508C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350A" w:rsidRDefault="001611C1">
            <w:pPr>
              <w:pStyle w:val="25"/>
              <w:shd w:val="clear" w:color="auto" w:fill="auto"/>
              <w:spacing w:line="200" w:lineRule="exact"/>
            </w:pPr>
            <w:r>
              <w:rPr>
                <w:rStyle w:val="26"/>
              </w:rPr>
              <w:t>Діапазон робочих температур для 32 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50A" w:rsidRDefault="001611C1">
            <w:pPr>
              <w:pStyle w:val="25"/>
              <w:shd w:val="clear" w:color="auto" w:fill="auto"/>
              <w:spacing w:line="200" w:lineRule="exact"/>
            </w:pPr>
            <w:r>
              <w:rPr>
                <w:rStyle w:val="26"/>
              </w:rPr>
              <w:t xml:space="preserve">від </w:t>
            </w:r>
            <w:r w:rsidRPr="0071508C">
              <w:rPr>
                <w:rStyle w:val="26"/>
                <w:lang w:val="ru-RU" w:eastAsia="en-US" w:bidi="en-US"/>
              </w:rPr>
              <w:t>-25°</w:t>
            </w:r>
            <w:r>
              <w:rPr>
                <w:rStyle w:val="26"/>
                <w:lang w:val="en-US" w:eastAsia="en-US" w:bidi="en-US"/>
              </w:rPr>
              <w:t>C</w:t>
            </w:r>
            <w:r w:rsidRPr="0071508C">
              <w:rPr>
                <w:rStyle w:val="26"/>
                <w:lang w:val="ru-RU" w:eastAsia="en-US" w:bidi="en-US"/>
              </w:rPr>
              <w:t xml:space="preserve"> </w:t>
            </w:r>
            <w:r>
              <w:rPr>
                <w:rStyle w:val="26"/>
              </w:rPr>
              <w:t xml:space="preserve">до </w:t>
            </w:r>
            <w:r w:rsidRPr="0071508C">
              <w:rPr>
                <w:rStyle w:val="26"/>
                <w:lang w:val="ru-RU" w:eastAsia="en-US" w:bidi="en-US"/>
              </w:rPr>
              <w:t>+40°</w:t>
            </w:r>
            <w:r>
              <w:rPr>
                <w:rStyle w:val="26"/>
                <w:lang w:val="en-US" w:eastAsia="en-US" w:bidi="en-US"/>
              </w:rPr>
              <w:t>C</w:t>
            </w:r>
          </w:p>
          <w:p w:rsidR="0052350A" w:rsidRDefault="001611C1">
            <w:pPr>
              <w:pStyle w:val="25"/>
              <w:shd w:val="clear" w:color="auto" w:fill="auto"/>
              <w:spacing w:line="200" w:lineRule="exact"/>
            </w:pPr>
            <w:r>
              <w:rPr>
                <w:rStyle w:val="26"/>
              </w:rPr>
              <w:t>без прямих сонячних променів</w:t>
            </w:r>
          </w:p>
        </w:tc>
      </w:tr>
      <w:tr w:rsidR="0052350A" w:rsidTr="0071508C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350A" w:rsidRDefault="001611C1">
            <w:pPr>
              <w:pStyle w:val="25"/>
              <w:shd w:val="clear" w:color="auto" w:fill="auto"/>
              <w:spacing w:line="200" w:lineRule="exact"/>
            </w:pPr>
            <w:r>
              <w:rPr>
                <w:rStyle w:val="26"/>
              </w:rPr>
              <w:t>Температурний режим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50A" w:rsidRDefault="001611C1">
            <w:pPr>
              <w:pStyle w:val="25"/>
              <w:shd w:val="clear" w:color="auto" w:fill="auto"/>
            </w:pPr>
            <w:r>
              <w:rPr>
                <w:rStyle w:val="26"/>
                <w:lang w:val="ru-RU" w:eastAsia="ru-RU" w:bidi="ru-RU"/>
              </w:rPr>
              <w:t xml:space="preserve">Для </w:t>
            </w:r>
            <w:proofErr w:type="gramStart"/>
            <w:r>
              <w:rPr>
                <w:rStyle w:val="26"/>
                <w:lang w:val="ru-RU" w:eastAsia="ru-RU" w:bidi="ru-RU"/>
              </w:rPr>
              <w:t>кожного</w:t>
            </w:r>
            <w:proofErr w:type="gramEnd"/>
            <w:r>
              <w:rPr>
                <w:rStyle w:val="26"/>
                <w:lang w:val="ru-RU" w:eastAsia="ru-RU" w:bidi="ru-RU"/>
              </w:rPr>
              <w:t xml:space="preserve"> </w:t>
            </w:r>
            <w:r>
              <w:rPr>
                <w:rStyle w:val="26"/>
              </w:rPr>
              <w:t xml:space="preserve">зазначеного у специфікації значення </w:t>
            </w:r>
            <w:r>
              <w:rPr>
                <w:rStyle w:val="26"/>
              </w:rPr>
              <w:t>робочої температури пристрій безперервно надає зарядний струм.</w:t>
            </w:r>
          </w:p>
          <w:p w:rsidR="0052350A" w:rsidRDefault="001611C1">
            <w:pPr>
              <w:pStyle w:val="25"/>
              <w:shd w:val="clear" w:color="auto" w:fill="auto"/>
              <w:spacing w:line="226" w:lineRule="exact"/>
            </w:pPr>
            <w:r>
              <w:rPr>
                <w:rStyle w:val="26"/>
              </w:rPr>
              <w:t>Для підвищення готовності до заряджання параметр зарядного струму зменшується до 16 А за неприпустимого підвищення температури. У подальшому перебігу можна також вимкнути процес зарядки.</w:t>
            </w:r>
          </w:p>
          <w:p w:rsidR="0052350A" w:rsidRDefault="001611C1">
            <w:pPr>
              <w:pStyle w:val="25"/>
              <w:shd w:val="clear" w:color="auto" w:fill="auto"/>
            </w:pPr>
            <w:r>
              <w:rPr>
                <w:rStyle w:val="26"/>
              </w:rPr>
              <w:t xml:space="preserve">Після </w:t>
            </w:r>
            <w:r>
              <w:rPr>
                <w:rStyle w:val="26"/>
              </w:rPr>
              <w:t>охолодження налаштоване значення зарядного струму знову буде підвищено.</w:t>
            </w:r>
          </w:p>
        </w:tc>
      </w:tr>
      <w:tr w:rsidR="0052350A" w:rsidTr="0071508C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50A" w:rsidRDefault="001611C1">
            <w:pPr>
              <w:pStyle w:val="25"/>
              <w:shd w:val="clear" w:color="auto" w:fill="auto"/>
              <w:spacing w:line="200" w:lineRule="exact"/>
            </w:pPr>
            <w:r>
              <w:rPr>
                <w:rStyle w:val="26"/>
              </w:rPr>
              <w:t>Діапазон температур зберігання: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50A" w:rsidRDefault="001611C1">
            <w:pPr>
              <w:pStyle w:val="25"/>
              <w:shd w:val="clear" w:color="auto" w:fill="auto"/>
              <w:spacing w:line="200" w:lineRule="exact"/>
            </w:pPr>
            <w:r>
              <w:rPr>
                <w:rStyle w:val="26"/>
              </w:rPr>
              <w:t xml:space="preserve">від </w:t>
            </w:r>
            <w:r>
              <w:rPr>
                <w:rStyle w:val="26"/>
                <w:lang w:val="en-US" w:eastAsia="en-US" w:bidi="en-US"/>
              </w:rPr>
              <w:t xml:space="preserve">-25°C </w:t>
            </w:r>
            <w:r>
              <w:rPr>
                <w:rStyle w:val="26"/>
              </w:rPr>
              <w:t xml:space="preserve">до </w:t>
            </w:r>
            <w:r>
              <w:rPr>
                <w:rStyle w:val="26"/>
                <w:lang w:val="en-US" w:eastAsia="en-US" w:bidi="en-US"/>
              </w:rPr>
              <w:t>+80°C</w:t>
            </w:r>
          </w:p>
        </w:tc>
      </w:tr>
      <w:tr w:rsidR="0052350A" w:rsidTr="0071508C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50A" w:rsidRDefault="001611C1">
            <w:pPr>
              <w:pStyle w:val="25"/>
              <w:shd w:val="clear" w:color="auto" w:fill="auto"/>
              <w:spacing w:line="200" w:lineRule="exact"/>
            </w:pPr>
            <w:r>
              <w:rPr>
                <w:rStyle w:val="26"/>
              </w:rPr>
              <w:t>Швидкість змін температури: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50A" w:rsidRDefault="001611C1">
            <w:pPr>
              <w:pStyle w:val="25"/>
              <w:shd w:val="clear" w:color="auto" w:fill="auto"/>
              <w:spacing w:line="200" w:lineRule="exact"/>
            </w:pPr>
            <w:r>
              <w:rPr>
                <w:rStyle w:val="26"/>
                <w:lang w:val="ru-RU" w:eastAsia="ru-RU" w:bidi="ru-RU"/>
              </w:rPr>
              <w:t xml:space="preserve">макс. </w:t>
            </w:r>
            <w:r>
              <w:rPr>
                <w:rStyle w:val="26"/>
                <w:lang w:val="en-US" w:eastAsia="en-US" w:bidi="en-US"/>
              </w:rPr>
              <w:t xml:space="preserve">0,5°C </w:t>
            </w:r>
            <w:r>
              <w:rPr>
                <w:rStyle w:val="26"/>
              </w:rPr>
              <w:t>/хв.</w:t>
            </w:r>
          </w:p>
        </w:tc>
      </w:tr>
      <w:tr w:rsidR="0052350A" w:rsidTr="0071508C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50A" w:rsidRDefault="001611C1">
            <w:pPr>
              <w:pStyle w:val="25"/>
              <w:shd w:val="clear" w:color="auto" w:fill="auto"/>
              <w:spacing w:line="200" w:lineRule="exact"/>
            </w:pPr>
            <w:r>
              <w:rPr>
                <w:rStyle w:val="26"/>
              </w:rPr>
              <w:t xml:space="preserve">Дозволена </w:t>
            </w:r>
            <w:proofErr w:type="spellStart"/>
            <w:r>
              <w:rPr>
                <w:rStyle w:val="26"/>
              </w:rPr>
              <w:t>відн</w:t>
            </w:r>
            <w:proofErr w:type="spellEnd"/>
            <w:r>
              <w:rPr>
                <w:rStyle w:val="26"/>
              </w:rPr>
              <w:t>. вологість повітря: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50A" w:rsidRDefault="001611C1">
            <w:pPr>
              <w:pStyle w:val="25"/>
              <w:shd w:val="clear" w:color="auto" w:fill="auto"/>
              <w:spacing w:line="200" w:lineRule="exact"/>
            </w:pPr>
            <w:r>
              <w:rPr>
                <w:rStyle w:val="26"/>
              </w:rPr>
              <w:t>від 5% до 95%, без утворення конденсату</w:t>
            </w:r>
          </w:p>
        </w:tc>
      </w:tr>
      <w:tr w:rsidR="0052350A" w:rsidTr="0071508C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2350A" w:rsidRDefault="001611C1">
            <w:pPr>
              <w:pStyle w:val="25"/>
              <w:shd w:val="clear" w:color="auto" w:fill="auto"/>
              <w:spacing w:line="200" w:lineRule="exact"/>
            </w:pPr>
            <w:r>
              <w:rPr>
                <w:rStyle w:val="26"/>
              </w:rPr>
              <w:t>Висота: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50A" w:rsidRDefault="001611C1">
            <w:pPr>
              <w:pStyle w:val="25"/>
              <w:shd w:val="clear" w:color="auto" w:fill="auto"/>
              <w:spacing w:line="200" w:lineRule="exact"/>
            </w:pPr>
            <w:proofErr w:type="spellStart"/>
            <w:r>
              <w:rPr>
                <w:rStyle w:val="26"/>
              </w:rPr>
              <w:t>макс</w:t>
            </w:r>
            <w:proofErr w:type="spellEnd"/>
            <w:r>
              <w:rPr>
                <w:rStyle w:val="26"/>
              </w:rPr>
              <w:t>. 2 000 м над рівнем моря</w:t>
            </w:r>
          </w:p>
        </w:tc>
      </w:tr>
    </w:tbl>
    <w:p w:rsidR="0052350A" w:rsidRDefault="001611C1">
      <w:r>
        <w:br w:type="page"/>
      </w:r>
    </w:p>
    <w:p w:rsidR="0052350A" w:rsidRDefault="001611C1">
      <w:pPr>
        <w:pStyle w:val="12"/>
        <w:keepNext/>
        <w:keepLines/>
        <w:shd w:val="clear" w:color="auto" w:fill="auto"/>
        <w:spacing w:line="280" w:lineRule="exact"/>
      </w:pPr>
      <w:bookmarkStart w:id="7" w:name="bookmark6"/>
      <w:bookmarkStart w:id="8" w:name="bookmark7"/>
      <w:bookmarkStart w:id="9" w:name="bookmark8"/>
      <w:r>
        <w:rPr>
          <w:rStyle w:val="13"/>
          <w:b/>
          <w:bCs/>
        </w:rPr>
        <w:lastRenderedPageBreak/>
        <w:t>5.6 Декларація про відповідність нормам ЄС</w:t>
      </w:r>
      <w:bookmarkEnd w:id="7"/>
      <w:bookmarkEnd w:id="8"/>
      <w:bookmarkEnd w:id="9"/>
    </w:p>
    <w:p w:rsidR="0052350A" w:rsidRDefault="001611C1">
      <w:pPr>
        <w:pStyle w:val="a9"/>
        <w:shd w:val="clear" w:color="auto" w:fill="auto"/>
        <w:spacing w:line="200" w:lineRule="exact"/>
      </w:pPr>
      <w:r>
        <w:rPr>
          <w:rStyle w:val="aa"/>
        </w:rPr>
        <w:t>Цим фірма KEBA засвідчує, що виріб відповідає наступним Директивам ЄС: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23"/>
        <w:gridCol w:w="7925"/>
      </w:tblGrid>
      <w:tr w:rsidR="0052350A">
        <w:tblPrEx>
          <w:tblCellMar>
            <w:top w:w="0" w:type="dxa"/>
            <w:bottom w:w="0" w:type="dxa"/>
          </w:tblCellMar>
        </w:tblPrEx>
        <w:trPr>
          <w:trHeight w:val="355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50A" w:rsidRDefault="001611C1">
            <w:pPr>
              <w:pStyle w:val="25"/>
              <w:shd w:val="clear" w:color="auto" w:fill="auto"/>
              <w:spacing w:line="200" w:lineRule="exact"/>
            </w:pPr>
            <w:r>
              <w:rPr>
                <w:rStyle w:val="27"/>
              </w:rPr>
              <w:t>2014/35^</w:t>
            </w:r>
          </w:p>
        </w:tc>
        <w:tc>
          <w:tcPr>
            <w:tcW w:w="7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50A" w:rsidRDefault="001611C1">
            <w:pPr>
              <w:pStyle w:val="25"/>
              <w:shd w:val="clear" w:color="auto" w:fill="auto"/>
              <w:spacing w:line="200" w:lineRule="exact"/>
            </w:pPr>
            <w:r>
              <w:rPr>
                <w:rStyle w:val="27"/>
              </w:rPr>
              <w:t>Директива про низьковольтне обладнання</w:t>
            </w:r>
          </w:p>
        </w:tc>
      </w:tr>
      <w:tr w:rsidR="0052350A">
        <w:tblPrEx>
          <w:tblCellMar>
            <w:top w:w="0" w:type="dxa"/>
            <w:bottom w:w="0" w:type="dxa"/>
          </w:tblCellMar>
        </w:tblPrEx>
        <w:trPr>
          <w:trHeight w:val="355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50A" w:rsidRDefault="001611C1">
            <w:pPr>
              <w:pStyle w:val="25"/>
              <w:shd w:val="clear" w:color="auto" w:fill="auto"/>
              <w:spacing w:line="200" w:lineRule="exact"/>
            </w:pPr>
            <w:r>
              <w:rPr>
                <w:rStyle w:val="27"/>
              </w:rPr>
              <w:t>2014/30^</w:t>
            </w:r>
          </w:p>
        </w:tc>
        <w:tc>
          <w:tcPr>
            <w:tcW w:w="7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50A" w:rsidRDefault="001611C1">
            <w:pPr>
              <w:pStyle w:val="25"/>
              <w:shd w:val="clear" w:color="auto" w:fill="auto"/>
              <w:spacing w:line="200" w:lineRule="exact"/>
            </w:pPr>
            <w:r>
              <w:rPr>
                <w:rStyle w:val="27"/>
              </w:rPr>
              <w:t>Директива про електромагнітну сумісність</w:t>
            </w:r>
          </w:p>
        </w:tc>
      </w:tr>
      <w:tr w:rsidR="0052350A">
        <w:tblPrEx>
          <w:tblCellMar>
            <w:top w:w="0" w:type="dxa"/>
            <w:bottom w:w="0" w:type="dxa"/>
          </w:tblCellMar>
        </w:tblPrEx>
        <w:trPr>
          <w:trHeight w:val="350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50A" w:rsidRDefault="001611C1">
            <w:pPr>
              <w:pStyle w:val="25"/>
              <w:shd w:val="clear" w:color="auto" w:fill="auto"/>
              <w:spacing w:line="200" w:lineRule="exact"/>
            </w:pPr>
            <w:r>
              <w:rPr>
                <w:rStyle w:val="27"/>
              </w:rPr>
              <w:t>2014/53^С</w:t>
            </w:r>
          </w:p>
        </w:tc>
        <w:tc>
          <w:tcPr>
            <w:tcW w:w="7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50A" w:rsidRDefault="001611C1">
            <w:pPr>
              <w:pStyle w:val="25"/>
              <w:shd w:val="clear" w:color="auto" w:fill="auto"/>
              <w:spacing w:line="200" w:lineRule="exact"/>
            </w:pPr>
            <w:r>
              <w:rPr>
                <w:rStyle w:val="27"/>
              </w:rPr>
              <w:t xml:space="preserve">Директива про радіоапаратуру </w:t>
            </w:r>
            <w:r>
              <w:rPr>
                <w:rStyle w:val="27"/>
                <w:lang w:val="en-US" w:eastAsia="en-US" w:bidi="en-US"/>
              </w:rPr>
              <w:t>(RED)</w:t>
            </w:r>
          </w:p>
        </w:tc>
      </w:tr>
      <w:tr w:rsidR="0052350A">
        <w:tblPrEx>
          <w:tblCellMar>
            <w:top w:w="0" w:type="dxa"/>
            <w:bottom w:w="0" w:type="dxa"/>
          </w:tblCellMar>
        </w:tblPrEx>
        <w:trPr>
          <w:trHeight w:val="355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2350A" w:rsidRDefault="001611C1">
            <w:pPr>
              <w:pStyle w:val="25"/>
              <w:shd w:val="clear" w:color="auto" w:fill="auto"/>
              <w:spacing w:line="200" w:lineRule="exact"/>
            </w:pPr>
            <w:r>
              <w:rPr>
                <w:rStyle w:val="27"/>
              </w:rPr>
              <w:t>2011/65^С</w:t>
            </w:r>
          </w:p>
        </w:tc>
        <w:tc>
          <w:tcPr>
            <w:tcW w:w="7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50A" w:rsidRDefault="001611C1">
            <w:pPr>
              <w:pStyle w:val="25"/>
              <w:shd w:val="clear" w:color="auto" w:fill="auto"/>
              <w:spacing w:line="200" w:lineRule="exact"/>
            </w:pPr>
            <w:r>
              <w:rPr>
                <w:rStyle w:val="27"/>
              </w:rPr>
              <w:t xml:space="preserve">Директива для обмеження використання небезпечних речовин </w:t>
            </w:r>
            <w:r w:rsidRPr="0071508C">
              <w:rPr>
                <w:rStyle w:val="27"/>
                <w:lang w:val="ru-RU" w:eastAsia="en-US" w:bidi="en-US"/>
              </w:rPr>
              <w:t>(</w:t>
            </w:r>
            <w:r>
              <w:rPr>
                <w:rStyle w:val="27"/>
                <w:lang w:val="en-US" w:eastAsia="en-US" w:bidi="en-US"/>
              </w:rPr>
              <w:t>RoHS</w:t>
            </w:r>
            <w:r w:rsidRPr="0071508C">
              <w:rPr>
                <w:rStyle w:val="27"/>
                <w:lang w:val="ru-RU" w:eastAsia="en-US" w:bidi="en-US"/>
              </w:rPr>
              <w:t>)</w:t>
            </w:r>
          </w:p>
        </w:tc>
      </w:tr>
      <w:tr w:rsidR="005235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2350A" w:rsidRDefault="001611C1">
            <w:pPr>
              <w:pStyle w:val="25"/>
              <w:shd w:val="clear" w:color="auto" w:fill="auto"/>
              <w:spacing w:line="200" w:lineRule="exact"/>
            </w:pPr>
            <w:r>
              <w:rPr>
                <w:rStyle w:val="27"/>
              </w:rPr>
              <w:t>2012/19^С</w:t>
            </w:r>
          </w:p>
        </w:tc>
        <w:tc>
          <w:tcPr>
            <w:tcW w:w="7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2350A" w:rsidRDefault="001611C1">
            <w:pPr>
              <w:pStyle w:val="25"/>
              <w:shd w:val="clear" w:color="auto" w:fill="auto"/>
              <w:spacing w:line="200" w:lineRule="exact"/>
            </w:pPr>
            <w:r>
              <w:rPr>
                <w:rStyle w:val="27"/>
              </w:rPr>
              <w:t xml:space="preserve">Директива про брухт електричних та електронних пристроїв </w:t>
            </w:r>
            <w:r w:rsidRPr="0071508C">
              <w:rPr>
                <w:rStyle w:val="27"/>
                <w:lang w:val="ru-RU" w:eastAsia="en-US" w:bidi="en-US"/>
              </w:rPr>
              <w:t>(</w:t>
            </w:r>
            <w:r>
              <w:rPr>
                <w:rStyle w:val="27"/>
                <w:lang w:val="en-US" w:eastAsia="en-US" w:bidi="en-US"/>
              </w:rPr>
              <w:t>WEEE</w:t>
            </w:r>
            <w:r w:rsidRPr="0071508C">
              <w:rPr>
                <w:rStyle w:val="27"/>
                <w:lang w:val="ru-RU" w:eastAsia="en-US" w:bidi="en-US"/>
              </w:rPr>
              <w:t>)</w:t>
            </w:r>
          </w:p>
        </w:tc>
      </w:tr>
    </w:tbl>
    <w:p w:rsidR="0052350A" w:rsidRDefault="001611C1">
      <w:pPr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"C:\\Doc\\Sergio LPNU\\PWork\\media\\image3.jpeg" \* MERGEFORMATINET</w:instrText>
      </w:r>
      <w:r>
        <w:instrText xml:space="preserve"> </w:instrText>
      </w:r>
      <w:r>
        <w:fldChar w:fldCharType="separate"/>
      </w:r>
      <w:r w:rsidR="0071508C">
        <w:pict>
          <v:shape id="_x0000_i1027" type="#_x0000_t75" style="width:42.95pt;height:42.95pt">
            <v:imagedata r:id="rId16" r:href="rId17"/>
          </v:shape>
        </w:pict>
      </w:r>
      <w:r>
        <w:fldChar w:fldCharType="end"/>
      </w:r>
    </w:p>
    <w:p w:rsidR="0052350A" w:rsidRDefault="001611C1">
      <w:pPr>
        <w:pStyle w:val="25"/>
        <w:shd w:val="clear" w:color="auto" w:fill="auto"/>
      </w:pPr>
      <w:r>
        <w:rPr>
          <w:rStyle w:val="26"/>
        </w:rPr>
        <w:t xml:space="preserve">Повний текст декларації про відповідність нормам ЄС доступний для завантаження за наступною </w:t>
      </w:r>
      <w:proofErr w:type="spellStart"/>
      <w:r>
        <w:rPr>
          <w:rStyle w:val="26"/>
        </w:rPr>
        <w:t>адресою</w:t>
      </w:r>
      <w:proofErr w:type="spellEnd"/>
      <w:r>
        <w:rPr>
          <w:rStyle w:val="26"/>
        </w:rPr>
        <w:t>:</w:t>
      </w:r>
    </w:p>
    <w:p w:rsidR="0052350A" w:rsidRDefault="001611C1">
      <w:pPr>
        <w:pStyle w:val="25"/>
        <w:shd w:val="clear" w:color="auto" w:fill="auto"/>
        <w:spacing w:line="200" w:lineRule="exact"/>
      </w:pPr>
      <w:hyperlink r:id="rId18" w:history="1">
        <w:r>
          <w:rPr>
            <w:rStyle w:val="26"/>
            <w:lang w:val="en-US" w:eastAsia="en-US" w:bidi="en-US"/>
          </w:rPr>
          <w:t>www.keba.com/emobility</w:t>
        </w:r>
      </w:hyperlink>
    </w:p>
    <w:sectPr w:rsidR="0052350A">
      <w:pgSz w:w="11909" w:h="16840"/>
      <w:pgMar w:top="1430" w:right="1126" w:bottom="1430" w:left="1119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11C1" w:rsidRDefault="001611C1">
      <w:r>
        <w:separator/>
      </w:r>
    </w:p>
  </w:endnote>
  <w:endnote w:type="continuationSeparator" w:id="0">
    <w:p w:rsidR="001611C1" w:rsidRDefault="001611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11C1" w:rsidRDefault="001611C1"/>
  </w:footnote>
  <w:footnote w:type="continuationSeparator" w:id="0">
    <w:p w:rsidR="001611C1" w:rsidRDefault="001611C1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upperLetter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upperLetter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upperLetter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upperLetter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upperLetter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upperLetter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upperLetter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upperLetter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upperLetter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</w:rPr>
    </w:lvl>
  </w:abstractNum>
  <w:abstractNum w:abstractNumId="2">
    <w:nsid w:val="00000005"/>
    <w:multiLevelType w:val="multilevel"/>
    <w:tmpl w:val="00000004"/>
    <w:lvl w:ilvl="0"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</w:rPr>
    </w:lvl>
    <w:lvl w:ilvl="2"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</w:rPr>
    </w:lvl>
    <w:lvl w:ilvl="3"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</w:rPr>
    </w:lvl>
    <w:lvl w:ilvl="4"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</w:rPr>
    </w:lvl>
    <w:lvl w:ilvl="5"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</w:rPr>
    </w:lvl>
    <w:lvl w:ilvl="6"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</w:rPr>
    </w:lvl>
    <w:lvl w:ilvl="7"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</w:rPr>
    </w:lvl>
    <w:lvl w:ilvl="8"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upperLetter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upperLetter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upperLetter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upperLetter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upperLetter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upperLetter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upperLetter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upperLetter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upperLetter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</w:rPr>
    </w:lvl>
  </w:abstractNum>
  <w:abstractNum w:abstractNumId="4">
    <w:nsid w:val="00000009"/>
    <w:multiLevelType w:val="multilevel"/>
    <w:tmpl w:val="00000008"/>
    <w:lvl w:ilvl="0"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</w:rPr>
    </w:lvl>
    <w:lvl w:ilvl="2"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</w:rPr>
    </w:lvl>
    <w:lvl w:ilvl="3"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</w:rPr>
    </w:lvl>
    <w:lvl w:ilvl="4"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</w:rPr>
    </w:lvl>
    <w:lvl w:ilvl="5"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</w:rPr>
    </w:lvl>
    <w:lvl w:ilvl="6"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</w:rPr>
    </w:lvl>
    <w:lvl w:ilvl="7"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</w:rPr>
    </w:lvl>
    <w:lvl w:ilvl="8"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</w:rPr>
    </w:lvl>
  </w:abstractNum>
  <w:abstractNum w:abstractNumId="5">
    <w:nsid w:val="225C59A0"/>
    <w:multiLevelType w:val="multilevel"/>
    <w:tmpl w:val="4114E75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E4F62DF"/>
    <w:multiLevelType w:val="multilevel"/>
    <w:tmpl w:val="8A5ED65C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FB507C2"/>
    <w:multiLevelType w:val="multilevel"/>
    <w:tmpl w:val="A9DCF870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57D2708"/>
    <w:multiLevelType w:val="multilevel"/>
    <w:tmpl w:val="22BE5764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0"/>
        <w:szCs w:val="20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8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52350A"/>
    <w:rsid w:val="001611C1"/>
    <w:rsid w:val="00445B6A"/>
    <w:rsid w:val="0052350A"/>
    <w:rsid w:val="00677F15"/>
    <w:rsid w:val="007047B2"/>
    <w:rsid w:val="0071508C"/>
    <w:rsid w:val="00AA0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uk-UA" w:eastAsia="uk-UA" w:bidi="uk-U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"/>
    <w:basedOn w:val="a0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0">
    <w:name w:val="Заголовок №1"/>
    <w:basedOn w:val="11"/>
    <w:rPr>
      <w:rFonts w:ascii="Arial" w:eastAsia="Arial" w:hAnsi="Arial" w:cs="Arial"/>
      <w:b/>
      <w:bCs/>
      <w:i w:val="0"/>
      <w:iCs w:val="0"/>
      <w:smallCaps w:val="0"/>
      <w:strike w:val="0"/>
      <w:color w:val="231F20"/>
      <w:sz w:val="28"/>
      <w:szCs w:val="28"/>
      <w:u w:val="none"/>
    </w:rPr>
  </w:style>
  <w:style w:type="character" w:customStyle="1" w:styleId="a3">
    <w:name w:val="Підпис до зображення"/>
    <w:basedOn w:val="a0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a4">
    <w:name w:val="Підпис до зображення"/>
    <w:basedOn w:val="a5"/>
    <w:rPr>
      <w:rFonts w:ascii="Arial" w:eastAsia="Arial" w:hAnsi="Arial" w:cs="Arial"/>
      <w:b/>
      <w:bCs/>
      <w:i w:val="0"/>
      <w:iCs w:val="0"/>
      <w:smallCaps w:val="0"/>
      <w:strike w:val="0"/>
      <w:color w:val="231F20"/>
      <w:u w:val="none"/>
    </w:rPr>
  </w:style>
  <w:style w:type="character" w:customStyle="1" w:styleId="2">
    <w:name w:val="Підпис до зображення (2)"/>
    <w:basedOn w:val="a0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20">
    <w:name w:val="Підпис до зображення (2)"/>
    <w:basedOn w:val="21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z w:val="15"/>
      <w:szCs w:val="15"/>
      <w:u w:val="none"/>
    </w:rPr>
  </w:style>
  <w:style w:type="character" w:customStyle="1" w:styleId="a5">
    <w:name w:val="Підпис до зображення_"/>
    <w:basedOn w:val="a0"/>
    <w:link w:val="a6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a7">
    <w:name w:val="Підпис до зображення"/>
    <w:basedOn w:val="a5"/>
    <w:rPr>
      <w:rFonts w:ascii="Arial" w:eastAsia="Arial" w:hAnsi="Arial" w:cs="Arial"/>
      <w:b/>
      <w:bCs/>
      <w:i w:val="0"/>
      <w:iCs w:val="0"/>
      <w:smallCaps w:val="0"/>
      <w:strike w:val="0"/>
      <w:color w:val="231F20"/>
      <w:spacing w:val="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21">
    <w:name w:val="Підпис до зображення (2)_"/>
    <w:basedOn w:val="a0"/>
    <w:link w:val="22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23">
    <w:name w:val="Підпис до зображення (2)"/>
    <w:basedOn w:val="21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5"/>
      <w:szCs w:val="15"/>
      <w:u w:val="none"/>
      <w:lang w:val="uk-UA" w:eastAsia="uk-UA" w:bidi="uk-UA"/>
    </w:rPr>
  </w:style>
  <w:style w:type="character" w:customStyle="1" w:styleId="11">
    <w:name w:val="Заголовок №1_"/>
    <w:basedOn w:val="a0"/>
    <w:link w:val="12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3">
    <w:name w:val="Заголовок №1"/>
    <w:basedOn w:val="11"/>
    <w:rPr>
      <w:rFonts w:ascii="Arial" w:eastAsia="Arial" w:hAnsi="Arial" w:cs="Arial"/>
      <w:b/>
      <w:bCs/>
      <w:i w:val="0"/>
      <w:iCs w:val="0"/>
      <w:smallCaps w:val="0"/>
      <w:strike w:val="0"/>
      <w:color w:val="231F20"/>
      <w:spacing w:val="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4">
    <w:name w:val="Основний текст (4)_"/>
    <w:basedOn w:val="a0"/>
    <w:link w:val="40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495pt">
    <w:name w:val="Основний текст (4) + 9;5 pt"/>
    <w:basedOn w:val="4"/>
    <w:rPr>
      <w:rFonts w:ascii="Arial" w:eastAsia="Arial" w:hAnsi="Arial" w:cs="Arial"/>
      <w:b/>
      <w:bCs/>
      <w:i w:val="0"/>
      <w:iCs w:val="0"/>
      <w:smallCaps w:val="0"/>
      <w:strike w:val="0"/>
      <w:color w:val="231F20"/>
      <w:spacing w:val="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410pt">
    <w:name w:val="Основний текст (4) + 10 pt;Не напівжирний"/>
    <w:basedOn w:val="4"/>
    <w:rPr>
      <w:rFonts w:ascii="Arial" w:eastAsia="Arial" w:hAnsi="Arial" w:cs="Arial"/>
      <w:b/>
      <w:bCs/>
      <w:i w:val="0"/>
      <w:iCs w:val="0"/>
      <w:smallCaps w:val="0"/>
      <w:strike w:val="0"/>
      <w:color w:val="231F20"/>
      <w:spacing w:val="0"/>
      <w:w w:val="100"/>
      <w:position w:val="0"/>
      <w:sz w:val="20"/>
      <w:szCs w:val="20"/>
      <w:u w:val="none"/>
      <w:lang w:val="uk-UA" w:eastAsia="uk-UA" w:bidi="uk-UA"/>
    </w:rPr>
  </w:style>
  <w:style w:type="character" w:customStyle="1" w:styleId="24">
    <w:name w:val="Основний текст (2)_"/>
    <w:basedOn w:val="a0"/>
    <w:link w:val="25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95pt">
    <w:name w:val="Основний текст (2) + 9;5 pt;Напівжирний"/>
    <w:basedOn w:val="24"/>
    <w:rPr>
      <w:rFonts w:ascii="Arial" w:eastAsia="Arial" w:hAnsi="Arial" w:cs="Arial"/>
      <w:b/>
      <w:bCs/>
      <w:i w:val="0"/>
      <w:iCs w:val="0"/>
      <w:smallCaps w:val="0"/>
      <w:strike w:val="0"/>
      <w:color w:val="231F20"/>
      <w:spacing w:val="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26">
    <w:name w:val="Основний текст (2)"/>
    <w:basedOn w:val="24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0"/>
      <w:szCs w:val="20"/>
      <w:u w:val="none"/>
      <w:lang w:val="uk-UA" w:eastAsia="uk-UA" w:bidi="uk-UA"/>
    </w:rPr>
  </w:style>
  <w:style w:type="character" w:customStyle="1" w:styleId="a8">
    <w:name w:val="Підпис до таблиці_"/>
    <w:basedOn w:val="a0"/>
    <w:link w:val="a9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a">
    <w:name w:val="Підпис до таблиці"/>
    <w:basedOn w:val="a8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0"/>
      <w:szCs w:val="20"/>
      <w:u w:val="none"/>
      <w:lang w:val="uk-UA" w:eastAsia="uk-UA" w:bidi="uk-UA"/>
    </w:rPr>
  </w:style>
  <w:style w:type="character" w:customStyle="1" w:styleId="27">
    <w:name w:val="Основний текст (2)"/>
    <w:basedOn w:val="24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0"/>
      <w:szCs w:val="20"/>
      <w:u w:val="none"/>
      <w:lang w:val="uk-UA" w:eastAsia="uk-UA" w:bidi="uk-UA"/>
    </w:rPr>
  </w:style>
  <w:style w:type="paragraph" w:customStyle="1" w:styleId="12">
    <w:name w:val="Заголовок №1"/>
    <w:basedOn w:val="a"/>
    <w:link w:val="11"/>
    <w:pPr>
      <w:shd w:val="clear" w:color="auto" w:fill="FFFFFF"/>
      <w:spacing w:line="0" w:lineRule="atLeast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customStyle="1" w:styleId="a6">
    <w:name w:val="Підпис до зображення"/>
    <w:basedOn w:val="a"/>
    <w:link w:val="a5"/>
    <w:pPr>
      <w:shd w:val="clear" w:color="auto" w:fill="FFFFFF"/>
      <w:spacing w:line="0" w:lineRule="atLeast"/>
    </w:pPr>
    <w:rPr>
      <w:rFonts w:ascii="Arial" w:eastAsia="Arial" w:hAnsi="Arial" w:cs="Arial"/>
      <w:b/>
      <w:bCs/>
    </w:rPr>
  </w:style>
  <w:style w:type="paragraph" w:customStyle="1" w:styleId="22">
    <w:name w:val="Підпис до зображення (2)"/>
    <w:basedOn w:val="a"/>
    <w:link w:val="21"/>
    <w:pPr>
      <w:shd w:val="clear" w:color="auto" w:fill="FFFFFF"/>
      <w:spacing w:line="0" w:lineRule="atLeast"/>
    </w:pPr>
    <w:rPr>
      <w:rFonts w:ascii="Arial" w:eastAsia="Arial" w:hAnsi="Arial" w:cs="Arial"/>
      <w:sz w:val="15"/>
      <w:szCs w:val="15"/>
    </w:rPr>
  </w:style>
  <w:style w:type="paragraph" w:customStyle="1" w:styleId="40">
    <w:name w:val="Основний текст (4)"/>
    <w:basedOn w:val="a"/>
    <w:link w:val="4"/>
    <w:pPr>
      <w:shd w:val="clear" w:color="auto" w:fill="FFFFFF"/>
      <w:spacing w:line="0" w:lineRule="atLeast"/>
      <w:jc w:val="center"/>
    </w:pPr>
    <w:rPr>
      <w:rFonts w:ascii="Arial" w:eastAsia="Arial" w:hAnsi="Arial" w:cs="Arial"/>
      <w:b/>
      <w:bCs/>
      <w:sz w:val="22"/>
      <w:szCs w:val="22"/>
    </w:rPr>
  </w:style>
  <w:style w:type="paragraph" w:customStyle="1" w:styleId="25">
    <w:name w:val="Основний текст (2)"/>
    <w:basedOn w:val="a"/>
    <w:link w:val="24"/>
    <w:pPr>
      <w:shd w:val="clear" w:color="auto" w:fill="FFFFFF"/>
      <w:spacing w:line="230" w:lineRule="exact"/>
    </w:pPr>
    <w:rPr>
      <w:rFonts w:ascii="Arial" w:eastAsia="Arial" w:hAnsi="Arial" w:cs="Arial"/>
      <w:sz w:val="20"/>
      <w:szCs w:val="20"/>
    </w:rPr>
  </w:style>
  <w:style w:type="paragraph" w:customStyle="1" w:styleId="a9">
    <w:name w:val="Підпис до таблиці"/>
    <w:basedOn w:val="a"/>
    <w:link w:val="a8"/>
    <w:pPr>
      <w:shd w:val="clear" w:color="auto" w:fill="FFFFFF"/>
      <w:spacing w:line="0" w:lineRule="atLeast"/>
    </w:pPr>
    <w:rPr>
      <w:rFonts w:ascii="Arial" w:eastAsia="Arial" w:hAnsi="Arial" w:cs="Arial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7047B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047B2"/>
    <w:rPr>
      <w:rFonts w:ascii="Tahoma" w:hAnsi="Tahoma" w:cs="Tahoma"/>
      <w:color w:val="000000"/>
      <w:sz w:val="16"/>
      <w:szCs w:val="16"/>
    </w:rPr>
  </w:style>
  <w:style w:type="paragraph" w:styleId="ad">
    <w:name w:val="List Paragraph"/>
    <w:basedOn w:val="a"/>
    <w:uiPriority w:val="34"/>
    <w:qFormat/>
    <w:rsid w:val="00AA04F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1.jpeg" TargetMode="External"/><Relationship Id="rId18" Type="http://schemas.openxmlformats.org/officeDocument/2006/relationships/hyperlink" Target="http://www.keba.com/emobility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3.jpe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2.jpeg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8</Pages>
  <Words>6454</Words>
  <Characters>3679</Characters>
  <Application>Microsoft Office Word</Application>
  <DocSecurity>0</DocSecurity>
  <Lines>30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Home</cp:lastModifiedBy>
  <cp:revision>4</cp:revision>
  <dcterms:created xsi:type="dcterms:W3CDTF">2017-08-31T04:23:00Z</dcterms:created>
  <dcterms:modified xsi:type="dcterms:W3CDTF">2017-08-31T05:24:00Z</dcterms:modified>
</cp:coreProperties>
</file>